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1974" w14:textId="23BB748C" w:rsidR="00905417" w:rsidRDefault="006E231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72D22F" wp14:editId="478A0527">
            <wp:extent cx="973482" cy="684000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8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1D79A" w14:textId="77777777" w:rsidR="006E231B" w:rsidRDefault="006E231B">
      <w:pPr>
        <w:rPr>
          <w:b/>
          <w:bCs/>
          <w:sz w:val="28"/>
          <w:szCs w:val="28"/>
        </w:rPr>
      </w:pPr>
    </w:p>
    <w:p w14:paraId="547C9517" w14:textId="14F481BC" w:rsidR="004D137B" w:rsidRPr="00905417" w:rsidRDefault="00580996">
      <w:pPr>
        <w:rPr>
          <w:b/>
          <w:bCs/>
          <w:sz w:val="28"/>
          <w:szCs w:val="28"/>
        </w:rPr>
      </w:pPr>
      <w:r w:rsidRPr="00905417">
        <w:rPr>
          <w:b/>
          <w:bCs/>
          <w:sz w:val="28"/>
          <w:szCs w:val="28"/>
        </w:rPr>
        <w:t>PLAN MOT</w:t>
      </w:r>
      <w:r w:rsidR="00103F48" w:rsidRPr="00905417">
        <w:rPr>
          <w:b/>
          <w:bCs/>
          <w:sz w:val="28"/>
          <w:szCs w:val="28"/>
        </w:rPr>
        <w:t xml:space="preserve"> MOBBING</w:t>
      </w:r>
      <w:r w:rsidR="0046277B" w:rsidRPr="00905417">
        <w:rPr>
          <w:b/>
          <w:bCs/>
          <w:sz w:val="28"/>
          <w:szCs w:val="28"/>
        </w:rPr>
        <w:t xml:space="preserve"> OG </w:t>
      </w:r>
      <w:r w:rsidR="00103F48" w:rsidRPr="00905417">
        <w:rPr>
          <w:b/>
          <w:bCs/>
          <w:sz w:val="28"/>
          <w:szCs w:val="28"/>
        </w:rPr>
        <w:t>UAKSEPTABEL ATFERD</w:t>
      </w:r>
      <w:r w:rsidR="00B32803" w:rsidRPr="00905417">
        <w:rPr>
          <w:b/>
          <w:bCs/>
          <w:sz w:val="28"/>
          <w:szCs w:val="28"/>
        </w:rPr>
        <w:t>.</w:t>
      </w:r>
    </w:p>
    <w:p w14:paraId="085D1F46" w14:textId="5B79197B" w:rsidR="00103F48" w:rsidRPr="00580996" w:rsidRDefault="00674B4F" w:rsidP="00674B4F">
      <w:pPr>
        <w:rPr>
          <w:sz w:val="20"/>
          <w:szCs w:val="20"/>
        </w:rPr>
      </w:pPr>
      <w:r w:rsidRPr="00580996">
        <w:rPr>
          <w:sz w:val="20"/>
          <w:szCs w:val="20"/>
        </w:rPr>
        <w:t>Gossen Idrettslag legge</w:t>
      </w:r>
      <w:r w:rsidR="00997AFA">
        <w:rPr>
          <w:sz w:val="20"/>
          <w:szCs w:val="20"/>
        </w:rPr>
        <w:t>r</w:t>
      </w:r>
      <w:r w:rsidRPr="00580996">
        <w:rPr>
          <w:sz w:val="20"/>
          <w:szCs w:val="20"/>
        </w:rPr>
        <w:t xml:space="preserve"> ”Idrettens barnerettigheter/Bestemmelser om barneidrett” og ”Retningslinjene for</w:t>
      </w:r>
      <w:r w:rsidR="00220BBB" w:rsidRPr="00580996">
        <w:rPr>
          <w:sz w:val="20"/>
          <w:szCs w:val="20"/>
        </w:rPr>
        <w:t xml:space="preserve"> </w:t>
      </w:r>
      <w:r w:rsidRPr="00580996">
        <w:rPr>
          <w:sz w:val="20"/>
          <w:szCs w:val="20"/>
        </w:rPr>
        <w:t xml:space="preserve">ungdomsidrett 13-25 år” vedtatt av NIF til grunn for sitt arbeid. </w:t>
      </w:r>
      <w:r w:rsidR="00806521">
        <w:rPr>
          <w:sz w:val="20"/>
          <w:szCs w:val="20"/>
        </w:rPr>
        <w:br/>
      </w:r>
      <w:r w:rsidRPr="00580996">
        <w:rPr>
          <w:sz w:val="20"/>
          <w:szCs w:val="20"/>
        </w:rPr>
        <w:t>Vi følger også de regler og retningslinjer</w:t>
      </w:r>
      <w:r w:rsidR="00220BBB" w:rsidRPr="00580996">
        <w:rPr>
          <w:sz w:val="20"/>
          <w:szCs w:val="20"/>
        </w:rPr>
        <w:t xml:space="preserve"> </w:t>
      </w:r>
      <w:r w:rsidRPr="00580996">
        <w:rPr>
          <w:sz w:val="20"/>
          <w:szCs w:val="20"/>
        </w:rPr>
        <w:t>som særforbundene vi er tilknyttet har.</w:t>
      </w:r>
    </w:p>
    <w:p w14:paraId="524948E1" w14:textId="00BA830B" w:rsidR="00220BBB" w:rsidRPr="00580996" w:rsidRDefault="000F5AFA" w:rsidP="0083553A">
      <w:pPr>
        <w:rPr>
          <w:sz w:val="20"/>
          <w:szCs w:val="20"/>
        </w:rPr>
      </w:pPr>
      <w:r w:rsidRPr="00FC65B0">
        <w:rPr>
          <w:b/>
          <w:bCs/>
          <w:sz w:val="20"/>
          <w:szCs w:val="20"/>
        </w:rPr>
        <w:t xml:space="preserve">Et av målene til idrettslaget er </w:t>
      </w:r>
      <w:r w:rsidR="00364800" w:rsidRPr="00FC65B0">
        <w:rPr>
          <w:b/>
          <w:bCs/>
          <w:sz w:val="20"/>
          <w:szCs w:val="20"/>
        </w:rPr>
        <w:t xml:space="preserve">å </w:t>
      </w:r>
      <w:r w:rsidRPr="00FC65B0">
        <w:rPr>
          <w:b/>
          <w:bCs/>
          <w:sz w:val="20"/>
          <w:szCs w:val="20"/>
        </w:rPr>
        <w:t>være et inkluderende sosialt miljø for alle i GIL</w:t>
      </w:r>
      <w:r w:rsidR="003636D8" w:rsidRPr="00FC65B0">
        <w:rPr>
          <w:b/>
          <w:bCs/>
          <w:sz w:val="20"/>
          <w:szCs w:val="20"/>
        </w:rPr>
        <w:t>.</w:t>
      </w:r>
      <w:r w:rsidR="003636D8" w:rsidRPr="00580996">
        <w:rPr>
          <w:sz w:val="20"/>
          <w:szCs w:val="20"/>
        </w:rPr>
        <w:t xml:space="preserve"> </w:t>
      </w:r>
      <w:r w:rsidR="0083553A" w:rsidRPr="00580996">
        <w:rPr>
          <w:sz w:val="20"/>
          <w:szCs w:val="20"/>
        </w:rPr>
        <w:br/>
      </w:r>
      <w:r w:rsidR="0083553A" w:rsidRPr="00580996">
        <w:rPr>
          <w:i/>
          <w:iCs/>
          <w:sz w:val="20"/>
          <w:szCs w:val="20"/>
        </w:rPr>
        <w:t>Sosiale forhold og holdningsskapende arbeid er viktig. Vi skal ta vare på hver enkelt som ønsker å tilhøre Gossen Idrettslag. Gossen IL skal arbeide målrettet for å skape et allsidig og attraktivt tilbud samt være et inkluderende sosialt miljø for barn, ungdom og voksne som ønsker å drive idrett og for alle som engasjerer seg i arbeidet for GIL. Trenere og lagledere er rollemodeller for barna og skal gjennom holdninger og kommunikasjon vise respekt for egne spillere, motspillere, foreldre og dommere.</w:t>
      </w:r>
      <w:r w:rsidR="00364800">
        <w:rPr>
          <w:i/>
          <w:iCs/>
          <w:sz w:val="20"/>
          <w:szCs w:val="20"/>
        </w:rPr>
        <w:t xml:space="preserve"> </w:t>
      </w:r>
      <w:r w:rsidR="003636D8" w:rsidRPr="00580996">
        <w:rPr>
          <w:sz w:val="20"/>
          <w:szCs w:val="20"/>
        </w:rPr>
        <w:t>(jfr.  Sportsplan)</w:t>
      </w:r>
    </w:p>
    <w:p w14:paraId="27AA4F3C" w14:textId="149FC734" w:rsidR="007257E3" w:rsidRPr="00473DB1" w:rsidRDefault="00236C34" w:rsidP="0083553A">
      <w:pPr>
        <w:rPr>
          <w:b/>
          <w:bCs/>
          <w:sz w:val="20"/>
          <w:szCs w:val="20"/>
        </w:rPr>
      </w:pPr>
      <w:r w:rsidRPr="00580996">
        <w:rPr>
          <w:sz w:val="20"/>
          <w:szCs w:val="20"/>
        </w:rPr>
        <w:t>Klubbens verdigrunnlag, Fair play</w:t>
      </w:r>
      <w:r w:rsidR="00ED4486" w:rsidRPr="00580996">
        <w:rPr>
          <w:sz w:val="20"/>
          <w:szCs w:val="20"/>
        </w:rPr>
        <w:t xml:space="preserve"> og</w:t>
      </w:r>
      <w:r w:rsidR="0047504E" w:rsidRPr="00580996">
        <w:rPr>
          <w:sz w:val="20"/>
          <w:szCs w:val="20"/>
        </w:rPr>
        <w:t xml:space="preserve"> Lokalsamfunn med MOT </w:t>
      </w:r>
      <w:r w:rsidR="00F742F6" w:rsidRPr="00580996">
        <w:rPr>
          <w:sz w:val="20"/>
          <w:szCs w:val="20"/>
        </w:rPr>
        <w:t xml:space="preserve">danner grunnlag for trygge rammer i </w:t>
      </w:r>
      <w:r w:rsidR="001C0EDD">
        <w:rPr>
          <w:sz w:val="20"/>
          <w:szCs w:val="20"/>
        </w:rPr>
        <w:t xml:space="preserve">klubbens </w:t>
      </w:r>
      <w:r w:rsidR="00F742F6" w:rsidRPr="00580996">
        <w:rPr>
          <w:sz w:val="20"/>
          <w:szCs w:val="20"/>
        </w:rPr>
        <w:t xml:space="preserve">aktivitet. </w:t>
      </w:r>
      <w:r w:rsidR="001C0EDD">
        <w:rPr>
          <w:sz w:val="20"/>
          <w:szCs w:val="20"/>
        </w:rPr>
        <w:t xml:space="preserve"> </w:t>
      </w:r>
      <w:r w:rsidR="00F742F6" w:rsidRPr="0025348E">
        <w:rPr>
          <w:b/>
          <w:bCs/>
          <w:sz w:val="20"/>
          <w:szCs w:val="20"/>
        </w:rPr>
        <w:t>Det er nulltoleranse mot mobbing</w:t>
      </w:r>
      <w:r w:rsidR="0060160A" w:rsidRPr="0025348E">
        <w:rPr>
          <w:b/>
          <w:bCs/>
          <w:sz w:val="20"/>
          <w:szCs w:val="20"/>
        </w:rPr>
        <w:t xml:space="preserve"> i Gossen idrettslag.</w:t>
      </w:r>
      <w:r w:rsidR="003B7B21">
        <w:rPr>
          <w:sz w:val="20"/>
          <w:szCs w:val="20"/>
        </w:rPr>
        <w:t xml:space="preserve"> </w:t>
      </w:r>
      <w:r w:rsidR="003B7B21">
        <w:rPr>
          <w:sz w:val="20"/>
          <w:szCs w:val="20"/>
        </w:rPr>
        <w:br/>
      </w:r>
      <w:r w:rsidR="003B7B21" w:rsidRPr="00473DB1">
        <w:rPr>
          <w:b/>
          <w:bCs/>
          <w:sz w:val="20"/>
          <w:szCs w:val="20"/>
        </w:rPr>
        <w:t>Alle spillere skal bli sett, og få positive tilbakemeldinger</w:t>
      </w:r>
      <w:r w:rsidR="00473DB1">
        <w:rPr>
          <w:b/>
          <w:bCs/>
          <w:sz w:val="20"/>
          <w:szCs w:val="20"/>
        </w:rPr>
        <w:t>!</w:t>
      </w:r>
    </w:p>
    <w:p w14:paraId="27506D0C" w14:textId="2656425E" w:rsidR="00DC4007" w:rsidRPr="0081578A" w:rsidRDefault="00D77D12" w:rsidP="0083553A">
      <w:pPr>
        <w:rPr>
          <w:sz w:val="20"/>
          <w:szCs w:val="20"/>
        </w:rPr>
      </w:pPr>
      <w:r w:rsidRPr="00586D77">
        <w:rPr>
          <w:b/>
          <w:bCs/>
          <w:sz w:val="20"/>
          <w:szCs w:val="20"/>
        </w:rPr>
        <w:t xml:space="preserve">Hva er mobbing: </w:t>
      </w:r>
      <w:r w:rsidR="00F96443" w:rsidRPr="00586D77">
        <w:rPr>
          <w:sz w:val="20"/>
          <w:szCs w:val="20"/>
        </w:rPr>
        <w:br/>
      </w:r>
      <w:r w:rsidRPr="0081578A">
        <w:rPr>
          <w:sz w:val="20"/>
          <w:szCs w:val="20"/>
        </w:rPr>
        <w:t xml:space="preserve">Mobbing er definert som </w:t>
      </w:r>
      <w:r w:rsidRPr="0081578A">
        <w:rPr>
          <w:i/>
          <w:iCs/>
          <w:sz w:val="20"/>
          <w:szCs w:val="20"/>
        </w:rPr>
        <w:t xml:space="preserve">gjentatte negative handlinger </w:t>
      </w:r>
      <w:r w:rsidR="00423613" w:rsidRPr="0081578A">
        <w:rPr>
          <w:i/>
          <w:iCs/>
          <w:sz w:val="20"/>
          <w:szCs w:val="20"/>
        </w:rPr>
        <w:t>fra en eller flere rettet mot en annen.</w:t>
      </w:r>
      <w:r w:rsidR="008428BD" w:rsidRPr="0081578A">
        <w:rPr>
          <w:i/>
          <w:iCs/>
          <w:sz w:val="20"/>
          <w:szCs w:val="20"/>
        </w:rPr>
        <w:br/>
      </w:r>
      <w:r w:rsidR="008428BD" w:rsidRPr="0081578A">
        <w:rPr>
          <w:sz w:val="20"/>
          <w:szCs w:val="20"/>
        </w:rPr>
        <w:t>Mobbing kan skje på flere måter:</w:t>
      </w:r>
      <w:r w:rsidR="008428BD" w:rsidRPr="0081578A">
        <w:rPr>
          <w:sz w:val="20"/>
          <w:szCs w:val="20"/>
        </w:rPr>
        <w:br/>
        <w:t>Fysisk: f.eks</w:t>
      </w:r>
      <w:r w:rsidR="003D1E0C" w:rsidRPr="0081578A">
        <w:rPr>
          <w:sz w:val="20"/>
          <w:szCs w:val="20"/>
        </w:rPr>
        <w:t>. slå,</w:t>
      </w:r>
      <w:r w:rsidR="002F373F" w:rsidRPr="0081578A">
        <w:rPr>
          <w:sz w:val="20"/>
          <w:szCs w:val="20"/>
        </w:rPr>
        <w:t xml:space="preserve"> </w:t>
      </w:r>
      <w:r w:rsidR="003D1E0C" w:rsidRPr="0081578A">
        <w:rPr>
          <w:sz w:val="20"/>
          <w:szCs w:val="20"/>
        </w:rPr>
        <w:t>sparke,</w:t>
      </w:r>
      <w:r w:rsidR="002F373F" w:rsidRPr="0081578A">
        <w:rPr>
          <w:sz w:val="20"/>
          <w:szCs w:val="20"/>
        </w:rPr>
        <w:t xml:space="preserve"> </w:t>
      </w:r>
      <w:r w:rsidR="003D1E0C" w:rsidRPr="0081578A">
        <w:rPr>
          <w:sz w:val="20"/>
          <w:szCs w:val="20"/>
        </w:rPr>
        <w:t>lugge,</w:t>
      </w:r>
      <w:r w:rsidR="002F373F" w:rsidRPr="0081578A">
        <w:rPr>
          <w:sz w:val="20"/>
          <w:szCs w:val="20"/>
        </w:rPr>
        <w:t xml:space="preserve"> </w:t>
      </w:r>
      <w:r w:rsidR="003D1E0C" w:rsidRPr="0081578A">
        <w:rPr>
          <w:sz w:val="20"/>
          <w:szCs w:val="20"/>
        </w:rPr>
        <w:t>spytte, dytte, ødelegge eiendeler til den som blir mobbet.</w:t>
      </w:r>
      <w:r w:rsidR="003D1E0C" w:rsidRPr="0081578A">
        <w:rPr>
          <w:sz w:val="20"/>
          <w:szCs w:val="20"/>
        </w:rPr>
        <w:br/>
        <w:t xml:space="preserve">Verbalt: f.eks. </w:t>
      </w:r>
      <w:r w:rsidR="0094123D" w:rsidRPr="0081578A">
        <w:rPr>
          <w:sz w:val="20"/>
          <w:szCs w:val="20"/>
        </w:rPr>
        <w:t>Si nedlatende eller krenkende ting om en person. Trusler, usanne rykter, krenkende ord.</w:t>
      </w:r>
      <w:r w:rsidR="0094123D" w:rsidRPr="0081578A">
        <w:rPr>
          <w:sz w:val="20"/>
          <w:szCs w:val="20"/>
        </w:rPr>
        <w:br/>
      </w:r>
      <w:r w:rsidR="00F253D4" w:rsidRPr="0081578A">
        <w:rPr>
          <w:sz w:val="20"/>
          <w:szCs w:val="20"/>
        </w:rPr>
        <w:t xml:space="preserve">Psykisk: </w:t>
      </w:r>
      <w:r w:rsidR="002F373F" w:rsidRPr="0081578A">
        <w:rPr>
          <w:sz w:val="20"/>
          <w:szCs w:val="20"/>
        </w:rPr>
        <w:t xml:space="preserve">f.eks. </w:t>
      </w:r>
      <w:r w:rsidR="00F253D4" w:rsidRPr="0081578A">
        <w:rPr>
          <w:sz w:val="20"/>
          <w:szCs w:val="20"/>
        </w:rPr>
        <w:t>ry</w:t>
      </w:r>
      <w:r w:rsidR="002F373F" w:rsidRPr="0081578A">
        <w:rPr>
          <w:sz w:val="20"/>
          <w:szCs w:val="20"/>
        </w:rPr>
        <w:t>k</w:t>
      </w:r>
      <w:r w:rsidR="00F253D4" w:rsidRPr="0081578A">
        <w:rPr>
          <w:sz w:val="20"/>
          <w:szCs w:val="20"/>
        </w:rPr>
        <w:t>tespredning, manipulering og utestenging.</w:t>
      </w:r>
      <w:r w:rsidR="00F253D4">
        <w:br/>
      </w:r>
      <w:r w:rsidR="00F253D4" w:rsidRPr="0081578A">
        <w:rPr>
          <w:sz w:val="20"/>
          <w:szCs w:val="20"/>
        </w:rPr>
        <w:t xml:space="preserve">Via sosiale medier: </w:t>
      </w:r>
      <w:r w:rsidR="002F373F" w:rsidRPr="0081578A">
        <w:rPr>
          <w:sz w:val="20"/>
          <w:szCs w:val="20"/>
        </w:rPr>
        <w:t>F.eks. krenkende eller truende meldinger eller kommentarer på nettet.</w:t>
      </w:r>
    </w:p>
    <w:p w14:paraId="387CD962" w14:textId="59E555E1" w:rsidR="00DC4007" w:rsidRPr="00770831" w:rsidRDefault="00DC4007" w:rsidP="00DC4007">
      <w:pPr>
        <w:rPr>
          <w:b/>
          <w:bCs/>
          <w:sz w:val="20"/>
          <w:szCs w:val="20"/>
        </w:rPr>
      </w:pPr>
      <w:r w:rsidRPr="00770831">
        <w:rPr>
          <w:b/>
          <w:bCs/>
          <w:sz w:val="20"/>
          <w:szCs w:val="20"/>
        </w:rPr>
        <w:t>Faresignaler/kjennetegn på mobbing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4007" w14:paraId="04775614" w14:textId="77777777" w:rsidTr="00DC400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4A96" w14:textId="77777777" w:rsidR="00DC4007" w:rsidRPr="00770831" w:rsidRDefault="00DC4007">
            <w:pPr>
              <w:rPr>
                <w:b/>
                <w:bCs/>
                <w:sz w:val="20"/>
                <w:szCs w:val="20"/>
                <w:lang w:val="nn-NO"/>
              </w:rPr>
            </w:pPr>
            <w:r w:rsidRPr="00770831">
              <w:rPr>
                <w:b/>
                <w:bCs/>
                <w:sz w:val="20"/>
                <w:szCs w:val="20"/>
              </w:rPr>
              <w:t>Dan Ulweus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8FE" w14:textId="77777777" w:rsidR="00DC4007" w:rsidRPr="00770831" w:rsidRDefault="00DC4007">
            <w:pPr>
              <w:rPr>
                <w:b/>
                <w:bCs/>
                <w:sz w:val="20"/>
                <w:szCs w:val="20"/>
              </w:rPr>
            </w:pPr>
            <w:r w:rsidRPr="00770831">
              <w:rPr>
                <w:b/>
                <w:bCs/>
                <w:sz w:val="20"/>
                <w:szCs w:val="20"/>
              </w:rPr>
              <w:t>Erling Roland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8393" w14:textId="77777777" w:rsidR="00DC4007" w:rsidRPr="00770831" w:rsidRDefault="00DC4007">
            <w:pPr>
              <w:rPr>
                <w:b/>
                <w:bCs/>
                <w:sz w:val="20"/>
                <w:szCs w:val="20"/>
              </w:rPr>
            </w:pPr>
            <w:r w:rsidRPr="00770831">
              <w:rPr>
                <w:b/>
                <w:bCs/>
                <w:sz w:val="20"/>
                <w:szCs w:val="20"/>
              </w:rPr>
              <w:t>Andre kjennetegn</w:t>
            </w:r>
          </w:p>
        </w:tc>
      </w:tr>
      <w:tr w:rsidR="00DC4007" w14:paraId="3AE62259" w14:textId="77777777" w:rsidTr="00DC400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EF2A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Vondt i magen/hodepine</w:t>
            </w:r>
          </w:p>
          <w:p w14:paraId="0A3D1D6A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Vil bare være inne og vegrer seg for å gå ut</w:t>
            </w:r>
          </w:p>
          <w:p w14:paraId="659E286C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Kommer hjem med ødelagt klær eller bøker</w:t>
            </w:r>
          </w:p>
          <w:p w14:paraId="7F81AAEC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Skoleprestasjonene og idrettsprestasjoner blir dårligere</w:t>
            </w:r>
          </w:p>
          <w:p w14:paraId="2C870AF5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Går omveier for å unngå bestemte personer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3025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Humørsvingninger/tyr ofte til tårer</w:t>
            </w:r>
          </w:p>
          <w:p w14:paraId="758FDECB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Ensomhet</w:t>
            </w:r>
          </w:p>
          <w:p w14:paraId="2B630C68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Dårlig konsentrasjon</w:t>
            </w:r>
          </w:p>
          <w:p w14:paraId="11DFB299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Få venner/søker yngre venner</w:t>
            </w:r>
          </w:p>
          <w:p w14:paraId="4DD34FA1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Engstelig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A83C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Økende fravær på skolen og/eller treningen</w:t>
            </w:r>
          </w:p>
          <w:p w14:paraId="011CC9FC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Ofte deprimert</w:t>
            </w:r>
          </w:p>
          <w:p w14:paraId="487D8743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Isolert</w:t>
            </w:r>
          </w:p>
          <w:p w14:paraId="12BAF075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Kontaktsøkende mot voksne</w:t>
            </w:r>
          </w:p>
          <w:p w14:paraId="28A772A6" w14:textId="77777777" w:rsidR="00DC4007" w:rsidRPr="00770831" w:rsidRDefault="00DC4007" w:rsidP="00DC4007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770831">
              <w:rPr>
                <w:sz w:val="20"/>
                <w:szCs w:val="20"/>
              </w:rPr>
              <w:t>Endring i atferd</w:t>
            </w:r>
          </w:p>
        </w:tc>
      </w:tr>
    </w:tbl>
    <w:p w14:paraId="5B25EFC0" w14:textId="77777777" w:rsidR="00DC4007" w:rsidRDefault="00DC4007">
      <w:pPr>
        <w:rPr>
          <w:b/>
          <w:bCs/>
          <w:sz w:val="20"/>
          <w:szCs w:val="20"/>
        </w:rPr>
      </w:pPr>
    </w:p>
    <w:p w14:paraId="0B0F1169" w14:textId="77777777" w:rsidR="00DC4007" w:rsidRDefault="00DC4007">
      <w:pPr>
        <w:rPr>
          <w:b/>
          <w:bCs/>
          <w:sz w:val="20"/>
          <w:szCs w:val="20"/>
        </w:rPr>
      </w:pPr>
    </w:p>
    <w:p w14:paraId="28E461FD" w14:textId="77777777" w:rsidR="00DC4007" w:rsidRDefault="00DC4007">
      <w:pPr>
        <w:rPr>
          <w:b/>
          <w:bCs/>
          <w:sz w:val="20"/>
          <w:szCs w:val="20"/>
        </w:rPr>
      </w:pPr>
    </w:p>
    <w:p w14:paraId="19F868C1" w14:textId="77777777" w:rsidR="00DC4007" w:rsidRDefault="00DC4007">
      <w:pPr>
        <w:rPr>
          <w:b/>
          <w:bCs/>
          <w:sz w:val="20"/>
          <w:szCs w:val="20"/>
        </w:rPr>
      </w:pPr>
    </w:p>
    <w:p w14:paraId="09E1442F" w14:textId="77777777" w:rsidR="00DC4007" w:rsidRDefault="00DC4007">
      <w:pPr>
        <w:rPr>
          <w:b/>
          <w:bCs/>
          <w:sz w:val="20"/>
          <w:szCs w:val="20"/>
        </w:rPr>
      </w:pPr>
    </w:p>
    <w:p w14:paraId="2C32A14B" w14:textId="77777777" w:rsidR="00DC4007" w:rsidRDefault="00DC4007">
      <w:pPr>
        <w:rPr>
          <w:b/>
          <w:bCs/>
          <w:sz w:val="20"/>
          <w:szCs w:val="20"/>
        </w:rPr>
      </w:pPr>
    </w:p>
    <w:p w14:paraId="20D481A4" w14:textId="77777777" w:rsidR="006E231B" w:rsidRDefault="006E231B">
      <w:pPr>
        <w:rPr>
          <w:b/>
          <w:bCs/>
          <w:sz w:val="20"/>
          <w:szCs w:val="20"/>
        </w:rPr>
      </w:pPr>
    </w:p>
    <w:p w14:paraId="3C6DFA17" w14:textId="43F172F9" w:rsidR="00103F48" w:rsidRPr="00360307" w:rsidRDefault="00DC40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FORE</w:t>
      </w:r>
      <w:r w:rsidR="00103F48" w:rsidRPr="00360307">
        <w:rPr>
          <w:b/>
          <w:bCs/>
          <w:sz w:val="20"/>
          <w:szCs w:val="20"/>
        </w:rPr>
        <w:t xml:space="preserve">BYGGENDE ARBEID: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103F48" w:rsidRPr="00360307" w14:paraId="319CC3D1" w14:textId="77777777" w:rsidTr="00623C7E">
        <w:tc>
          <w:tcPr>
            <w:tcW w:w="3397" w:type="dxa"/>
            <w:shd w:val="clear" w:color="auto" w:fill="C5E0B3" w:themeFill="accent6" w:themeFillTint="66"/>
          </w:tcPr>
          <w:p w14:paraId="5A3F0EC2" w14:textId="760EB297" w:rsidR="00103F48" w:rsidRPr="00360307" w:rsidRDefault="00103F48">
            <w:pPr>
              <w:rPr>
                <w:b/>
                <w:bCs/>
                <w:sz w:val="20"/>
                <w:szCs w:val="20"/>
              </w:rPr>
            </w:pPr>
            <w:r w:rsidRPr="00360307">
              <w:rPr>
                <w:b/>
                <w:bCs/>
                <w:sz w:val="20"/>
                <w:szCs w:val="20"/>
              </w:rPr>
              <w:t xml:space="preserve">HVA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40261EDD" w14:textId="5CF017C3" w:rsidR="00103F48" w:rsidRPr="00360307" w:rsidRDefault="00103F48">
            <w:pPr>
              <w:rPr>
                <w:b/>
                <w:bCs/>
                <w:sz w:val="20"/>
                <w:szCs w:val="20"/>
              </w:rPr>
            </w:pPr>
            <w:r w:rsidRPr="00360307">
              <w:rPr>
                <w:b/>
                <w:bCs/>
                <w:sz w:val="20"/>
                <w:szCs w:val="20"/>
              </w:rPr>
              <w:t xml:space="preserve">HVEM </w:t>
            </w:r>
            <w:r w:rsidR="006B4A59">
              <w:rPr>
                <w:b/>
                <w:bCs/>
                <w:sz w:val="20"/>
                <w:szCs w:val="20"/>
              </w:rPr>
              <w:t>HAR ANSVAR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14:paraId="117ADDD4" w14:textId="3804233C" w:rsidR="00103F48" w:rsidRPr="00360307" w:rsidRDefault="00103F48">
            <w:pPr>
              <w:rPr>
                <w:b/>
                <w:bCs/>
                <w:sz w:val="20"/>
                <w:szCs w:val="20"/>
              </w:rPr>
            </w:pPr>
            <w:r w:rsidRPr="00360307">
              <w:rPr>
                <w:b/>
                <w:bCs/>
                <w:sz w:val="20"/>
                <w:szCs w:val="20"/>
              </w:rPr>
              <w:t xml:space="preserve">NÅR </w:t>
            </w:r>
          </w:p>
        </w:tc>
      </w:tr>
      <w:tr w:rsidR="00103F48" w:rsidRPr="00360307" w14:paraId="3F620D01" w14:textId="77777777" w:rsidTr="00736746">
        <w:tc>
          <w:tcPr>
            <w:tcW w:w="3397" w:type="dxa"/>
          </w:tcPr>
          <w:p w14:paraId="6610EC6F" w14:textId="7F0C9D48" w:rsidR="00103F48" w:rsidRPr="00360307" w:rsidRDefault="008172DD">
            <w:pPr>
              <w:rPr>
                <w:sz w:val="20"/>
                <w:szCs w:val="20"/>
              </w:rPr>
            </w:pPr>
            <w:r w:rsidRPr="004F0E1B">
              <w:rPr>
                <w:b/>
                <w:bCs/>
                <w:sz w:val="20"/>
                <w:szCs w:val="20"/>
              </w:rPr>
              <w:t xml:space="preserve">Alle lag skal </w:t>
            </w:r>
            <w:r w:rsidR="00A60D9D" w:rsidRPr="004F0E1B">
              <w:rPr>
                <w:b/>
                <w:bCs/>
                <w:sz w:val="20"/>
                <w:szCs w:val="20"/>
              </w:rPr>
              <w:t xml:space="preserve">lage seg </w:t>
            </w:r>
            <w:r w:rsidR="0015778A" w:rsidRPr="004F0E1B">
              <w:rPr>
                <w:b/>
                <w:bCs/>
                <w:sz w:val="20"/>
                <w:szCs w:val="20"/>
              </w:rPr>
              <w:t>regler</w:t>
            </w:r>
            <w:r w:rsidR="00E86A18" w:rsidRPr="00360307">
              <w:rPr>
                <w:sz w:val="20"/>
                <w:szCs w:val="20"/>
              </w:rPr>
              <w:t xml:space="preserve"> for </w:t>
            </w:r>
            <w:r w:rsidR="007254E6" w:rsidRPr="00360307">
              <w:rPr>
                <w:sz w:val="20"/>
                <w:szCs w:val="20"/>
              </w:rPr>
              <w:t xml:space="preserve">hvordan </w:t>
            </w:r>
            <w:r w:rsidR="00D30699">
              <w:rPr>
                <w:sz w:val="20"/>
                <w:szCs w:val="20"/>
              </w:rPr>
              <w:t>de</w:t>
            </w:r>
            <w:r w:rsidR="00A0172A" w:rsidRPr="00360307">
              <w:rPr>
                <w:sz w:val="20"/>
                <w:szCs w:val="20"/>
              </w:rPr>
              <w:t xml:space="preserve"> skal være mot hverandre</w:t>
            </w:r>
            <w:r w:rsidR="005A7A25" w:rsidRPr="00360307">
              <w:rPr>
                <w:sz w:val="20"/>
                <w:szCs w:val="20"/>
              </w:rPr>
              <w:t xml:space="preserve"> for å fremme et trygt o</w:t>
            </w:r>
            <w:r w:rsidR="00D63173" w:rsidRPr="00360307">
              <w:rPr>
                <w:sz w:val="20"/>
                <w:szCs w:val="20"/>
              </w:rPr>
              <w:t>g støttende sosialt miljø.</w:t>
            </w:r>
            <w:r w:rsidR="00B42E1D" w:rsidRPr="00360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140794A" w14:textId="77777777" w:rsidR="00602EB6" w:rsidRDefault="001F706A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Trener</w:t>
            </w:r>
          </w:p>
          <w:p w14:paraId="0D856D91" w14:textId="77777777" w:rsidR="00491A0E" w:rsidRDefault="0049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F706A" w:rsidRPr="00360307">
              <w:rPr>
                <w:sz w:val="20"/>
                <w:szCs w:val="20"/>
              </w:rPr>
              <w:t>pillere</w:t>
            </w:r>
          </w:p>
          <w:p w14:paraId="324B516A" w14:textId="52C90128" w:rsidR="00103F48" w:rsidRPr="00360307" w:rsidRDefault="0049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95C05" w:rsidRPr="00360307">
              <w:rPr>
                <w:sz w:val="20"/>
                <w:szCs w:val="20"/>
              </w:rPr>
              <w:t>renerveileder</w:t>
            </w:r>
          </w:p>
        </w:tc>
        <w:tc>
          <w:tcPr>
            <w:tcW w:w="3538" w:type="dxa"/>
          </w:tcPr>
          <w:p w14:paraId="0E7F295A" w14:textId="117639C5" w:rsidR="00103F48" w:rsidRPr="00360307" w:rsidRDefault="001F706A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Fra første trening</w:t>
            </w:r>
            <w:r w:rsidR="0097003B">
              <w:rPr>
                <w:sz w:val="20"/>
                <w:szCs w:val="20"/>
              </w:rPr>
              <w:t xml:space="preserve">. </w:t>
            </w:r>
            <w:r w:rsidR="0097003B" w:rsidRPr="0097003B">
              <w:rPr>
                <w:sz w:val="20"/>
                <w:szCs w:val="20"/>
              </w:rPr>
              <w:t>Foreldre informeres om dette.</w:t>
            </w:r>
            <w:r w:rsidR="0097003B">
              <w:rPr>
                <w:sz w:val="20"/>
                <w:szCs w:val="20"/>
              </w:rPr>
              <w:t xml:space="preserve"> </w:t>
            </w:r>
          </w:p>
        </w:tc>
      </w:tr>
      <w:tr w:rsidR="00D63173" w:rsidRPr="00360307" w14:paraId="2477C0D2" w14:textId="77777777" w:rsidTr="00736746">
        <w:tc>
          <w:tcPr>
            <w:tcW w:w="3397" w:type="dxa"/>
          </w:tcPr>
          <w:p w14:paraId="4D5E3113" w14:textId="164042B9" w:rsidR="00D63173" w:rsidRPr="00360307" w:rsidRDefault="00D3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63173" w:rsidRPr="00360307">
              <w:rPr>
                <w:sz w:val="20"/>
                <w:szCs w:val="20"/>
              </w:rPr>
              <w:t>lanlegg</w:t>
            </w:r>
            <w:r>
              <w:rPr>
                <w:sz w:val="20"/>
                <w:szCs w:val="20"/>
              </w:rPr>
              <w:t>e</w:t>
            </w:r>
            <w:r w:rsidR="00D63173" w:rsidRPr="00360307">
              <w:rPr>
                <w:sz w:val="20"/>
                <w:szCs w:val="20"/>
              </w:rPr>
              <w:t xml:space="preserve"> og ha god struktur på </w:t>
            </w:r>
            <w:r w:rsidR="00D63173" w:rsidRPr="004F0E1B">
              <w:rPr>
                <w:b/>
                <w:bCs/>
                <w:sz w:val="20"/>
                <w:szCs w:val="20"/>
              </w:rPr>
              <w:t>treningsøkten</w:t>
            </w:r>
          </w:p>
        </w:tc>
        <w:tc>
          <w:tcPr>
            <w:tcW w:w="2127" w:type="dxa"/>
          </w:tcPr>
          <w:p w14:paraId="630ADE3D" w14:textId="77777777" w:rsidR="00D63173" w:rsidRDefault="00D3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</w:t>
            </w:r>
          </w:p>
          <w:p w14:paraId="318D7A6C" w14:textId="59791599" w:rsidR="00491A0E" w:rsidRPr="00360307" w:rsidRDefault="0049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Trenerveileder </w:t>
            </w:r>
          </w:p>
        </w:tc>
        <w:tc>
          <w:tcPr>
            <w:tcW w:w="3538" w:type="dxa"/>
          </w:tcPr>
          <w:p w14:paraId="1B9E56E1" w14:textId="4EBA81E2" w:rsidR="00D63173" w:rsidRPr="00360307" w:rsidRDefault="005A75B6">
            <w:pPr>
              <w:rPr>
                <w:sz w:val="20"/>
                <w:szCs w:val="20"/>
              </w:rPr>
            </w:pPr>
            <w:r w:rsidRPr="005A75B6">
              <w:rPr>
                <w:sz w:val="20"/>
                <w:szCs w:val="20"/>
              </w:rPr>
              <w:t>Fra første trening</w:t>
            </w:r>
          </w:p>
        </w:tc>
      </w:tr>
      <w:tr w:rsidR="00103F48" w:rsidRPr="00360307" w14:paraId="5EF09866" w14:textId="77777777" w:rsidTr="00736746">
        <w:tc>
          <w:tcPr>
            <w:tcW w:w="3397" w:type="dxa"/>
          </w:tcPr>
          <w:p w14:paraId="29DC6C30" w14:textId="0D309574" w:rsidR="001821E0" w:rsidRPr="00586D77" w:rsidRDefault="001821E0">
            <w:pPr>
              <w:rPr>
                <w:b/>
                <w:bCs/>
                <w:sz w:val="20"/>
                <w:szCs w:val="20"/>
              </w:rPr>
            </w:pPr>
            <w:r w:rsidRPr="00586D77">
              <w:rPr>
                <w:b/>
                <w:bCs/>
                <w:sz w:val="20"/>
                <w:szCs w:val="20"/>
              </w:rPr>
              <w:t>Fair play</w:t>
            </w:r>
          </w:p>
          <w:p w14:paraId="2128CC81" w14:textId="77777777" w:rsidR="001821E0" w:rsidRDefault="001F706A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Fair play</w:t>
            </w:r>
            <w:r w:rsidR="00720F37" w:rsidRPr="00360307">
              <w:rPr>
                <w:sz w:val="20"/>
                <w:szCs w:val="20"/>
              </w:rPr>
              <w:t xml:space="preserve">- skole </w:t>
            </w:r>
          </w:p>
          <w:p w14:paraId="2F99B8C1" w14:textId="17289A63" w:rsidR="00103F48" w:rsidRPr="00360307" w:rsidRDefault="00182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B0B71" w:rsidRPr="00360307">
              <w:rPr>
                <w:sz w:val="20"/>
                <w:szCs w:val="20"/>
              </w:rPr>
              <w:t>air</w:t>
            </w:r>
            <w:r w:rsidR="00E95C05" w:rsidRPr="00360307">
              <w:rPr>
                <w:sz w:val="20"/>
                <w:szCs w:val="20"/>
              </w:rPr>
              <w:t xml:space="preserve"> </w:t>
            </w:r>
            <w:r w:rsidR="009B0B71" w:rsidRPr="00360307">
              <w:rPr>
                <w:sz w:val="20"/>
                <w:szCs w:val="20"/>
              </w:rPr>
              <w:t>play</w:t>
            </w:r>
            <w:r w:rsidR="00E95C05" w:rsidRPr="00360307">
              <w:rPr>
                <w:sz w:val="20"/>
                <w:szCs w:val="20"/>
              </w:rPr>
              <w:t xml:space="preserve"> -</w:t>
            </w:r>
            <w:r w:rsidR="009B0B71" w:rsidRPr="00360307">
              <w:rPr>
                <w:sz w:val="20"/>
                <w:szCs w:val="20"/>
              </w:rPr>
              <w:t xml:space="preserve"> kontrakt</w:t>
            </w:r>
          </w:p>
        </w:tc>
        <w:tc>
          <w:tcPr>
            <w:tcW w:w="2127" w:type="dxa"/>
          </w:tcPr>
          <w:p w14:paraId="6774C965" w14:textId="77777777" w:rsidR="00491A0E" w:rsidRDefault="009B0B71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Trener</w:t>
            </w:r>
          </w:p>
          <w:p w14:paraId="77CAB415" w14:textId="77777777" w:rsidR="00491A0E" w:rsidRDefault="0049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0B71" w:rsidRPr="00360307">
              <w:rPr>
                <w:sz w:val="20"/>
                <w:szCs w:val="20"/>
              </w:rPr>
              <w:t>pillere</w:t>
            </w:r>
          </w:p>
          <w:p w14:paraId="37519257" w14:textId="366B80B1" w:rsidR="00103F48" w:rsidRPr="00360307" w:rsidRDefault="0049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821E0">
              <w:rPr>
                <w:sz w:val="20"/>
                <w:szCs w:val="20"/>
              </w:rPr>
              <w:t>oreldre</w:t>
            </w:r>
          </w:p>
        </w:tc>
        <w:tc>
          <w:tcPr>
            <w:tcW w:w="3538" w:type="dxa"/>
          </w:tcPr>
          <w:p w14:paraId="4F67DF5B" w14:textId="2EB6FBAE" w:rsidR="00103F48" w:rsidRPr="00360307" w:rsidRDefault="009B0B71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 xml:space="preserve">Fra første </w:t>
            </w:r>
            <w:r w:rsidR="005A75B6">
              <w:rPr>
                <w:sz w:val="20"/>
                <w:szCs w:val="20"/>
              </w:rPr>
              <w:t xml:space="preserve">trening </w:t>
            </w:r>
            <w:r w:rsidR="00BB365C">
              <w:rPr>
                <w:sz w:val="20"/>
                <w:szCs w:val="20"/>
              </w:rPr>
              <w:t>praktisere</w:t>
            </w:r>
            <w:r w:rsidR="00736746">
              <w:rPr>
                <w:sz w:val="20"/>
                <w:szCs w:val="20"/>
              </w:rPr>
              <w:t>s</w:t>
            </w:r>
            <w:r w:rsidR="00BB365C">
              <w:rPr>
                <w:sz w:val="20"/>
                <w:szCs w:val="20"/>
              </w:rPr>
              <w:t xml:space="preserve"> fair play.</w:t>
            </w:r>
            <w:r w:rsidRPr="00360307">
              <w:rPr>
                <w:sz w:val="20"/>
                <w:szCs w:val="20"/>
              </w:rPr>
              <w:t xml:space="preserve"> </w:t>
            </w:r>
            <w:r w:rsidR="00BB365C">
              <w:rPr>
                <w:sz w:val="20"/>
                <w:szCs w:val="20"/>
              </w:rPr>
              <w:t>I overgangen til ungdomsfotball</w:t>
            </w:r>
            <w:r w:rsidR="00D62D22">
              <w:rPr>
                <w:sz w:val="20"/>
                <w:szCs w:val="20"/>
              </w:rPr>
              <w:t>/håndball kan spillerne gjennomføre fair play</w:t>
            </w:r>
            <w:r w:rsidRPr="00360307">
              <w:rPr>
                <w:sz w:val="20"/>
                <w:szCs w:val="20"/>
              </w:rPr>
              <w:t xml:space="preserve"> </w:t>
            </w:r>
            <w:r w:rsidR="00720F37" w:rsidRPr="00360307">
              <w:rPr>
                <w:sz w:val="20"/>
                <w:szCs w:val="20"/>
              </w:rPr>
              <w:t>skole</w:t>
            </w:r>
            <w:r w:rsidR="00052555">
              <w:rPr>
                <w:sz w:val="20"/>
                <w:szCs w:val="20"/>
              </w:rPr>
              <w:t>n (fotball)</w:t>
            </w:r>
            <w:r w:rsidR="00484A5C">
              <w:rPr>
                <w:sz w:val="20"/>
                <w:szCs w:val="20"/>
              </w:rPr>
              <w:t xml:space="preserve"> og fair play programmet (håndball)</w:t>
            </w:r>
            <w:r w:rsidR="00720F37" w:rsidRPr="00360307">
              <w:rPr>
                <w:sz w:val="20"/>
                <w:szCs w:val="20"/>
              </w:rPr>
              <w:t xml:space="preserve"> </w:t>
            </w:r>
            <w:r w:rsidR="002126DD">
              <w:rPr>
                <w:sz w:val="20"/>
                <w:szCs w:val="20"/>
              </w:rPr>
              <w:t xml:space="preserve">Ungdommene våre </w:t>
            </w:r>
            <w:r w:rsidR="009E7582">
              <w:rPr>
                <w:sz w:val="20"/>
                <w:szCs w:val="20"/>
              </w:rPr>
              <w:t>skal</w:t>
            </w:r>
            <w:r w:rsidR="002126DD">
              <w:rPr>
                <w:sz w:val="20"/>
                <w:szCs w:val="20"/>
              </w:rPr>
              <w:t xml:space="preserve"> skrive under på en fair play - kontrakt.</w:t>
            </w:r>
            <w:r w:rsidR="00720F37" w:rsidRPr="00360307">
              <w:rPr>
                <w:sz w:val="20"/>
                <w:szCs w:val="20"/>
              </w:rPr>
              <w:t xml:space="preserve"> </w:t>
            </w:r>
          </w:p>
        </w:tc>
      </w:tr>
      <w:tr w:rsidR="00103F48" w:rsidRPr="00360307" w14:paraId="5D555D22" w14:textId="77777777" w:rsidTr="00736746">
        <w:tc>
          <w:tcPr>
            <w:tcW w:w="3397" w:type="dxa"/>
          </w:tcPr>
          <w:p w14:paraId="7482D8FB" w14:textId="14F846EF" w:rsidR="009E7582" w:rsidRPr="00586D77" w:rsidRDefault="00F52D1D">
            <w:pPr>
              <w:rPr>
                <w:b/>
                <w:bCs/>
                <w:sz w:val="20"/>
                <w:szCs w:val="20"/>
              </w:rPr>
            </w:pPr>
            <w:r w:rsidRPr="00586D77">
              <w:rPr>
                <w:b/>
                <w:bCs/>
                <w:sz w:val="20"/>
                <w:szCs w:val="20"/>
              </w:rPr>
              <w:t>Trenerrollen</w:t>
            </w:r>
            <w:r w:rsidR="00CD461A" w:rsidRPr="00586D77">
              <w:rPr>
                <w:b/>
                <w:bCs/>
                <w:sz w:val="20"/>
                <w:szCs w:val="20"/>
              </w:rPr>
              <w:t xml:space="preserve"> – En </w:t>
            </w:r>
            <w:r w:rsidR="00075E23" w:rsidRPr="00586D77">
              <w:rPr>
                <w:b/>
                <w:bCs/>
                <w:sz w:val="20"/>
                <w:szCs w:val="20"/>
              </w:rPr>
              <w:t xml:space="preserve">positiv </w:t>
            </w:r>
            <w:r w:rsidR="00CD461A" w:rsidRPr="00586D77">
              <w:rPr>
                <w:b/>
                <w:bCs/>
                <w:sz w:val="20"/>
                <w:szCs w:val="20"/>
              </w:rPr>
              <w:t>rollemodell !</w:t>
            </w:r>
          </w:p>
          <w:p w14:paraId="16C443FF" w14:textId="1259A2F5" w:rsidR="00103F48" w:rsidRDefault="0065741E" w:rsidP="009E758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Rollebeskrivelse i GIL</w:t>
            </w:r>
          </w:p>
          <w:p w14:paraId="13CD5C03" w14:textId="179B4914" w:rsidR="005974F7" w:rsidRDefault="005974F7" w:rsidP="009E758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Sportsplan til GIL</w:t>
            </w:r>
          </w:p>
          <w:p w14:paraId="4F1361F0" w14:textId="39E49CA1" w:rsidR="0065741E" w:rsidRPr="009E7582" w:rsidRDefault="0065741E" w:rsidP="009E758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Trenervett </w:t>
            </w:r>
            <w:r w:rsidR="005974F7">
              <w:rPr>
                <w:sz w:val="20"/>
                <w:szCs w:val="20"/>
              </w:rPr>
              <w:t xml:space="preserve">i fotballen og håndballen </w:t>
            </w:r>
          </w:p>
        </w:tc>
        <w:tc>
          <w:tcPr>
            <w:tcW w:w="2127" w:type="dxa"/>
          </w:tcPr>
          <w:p w14:paraId="44A5675A" w14:textId="77777777" w:rsidR="00736746" w:rsidRDefault="00F52D1D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Trener</w:t>
            </w:r>
          </w:p>
          <w:p w14:paraId="307C7E7B" w14:textId="77777777" w:rsidR="00736746" w:rsidRDefault="0073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95C05" w:rsidRPr="00360307">
              <w:rPr>
                <w:sz w:val="20"/>
                <w:szCs w:val="20"/>
              </w:rPr>
              <w:t>renerveileder</w:t>
            </w:r>
          </w:p>
          <w:p w14:paraId="35A108B5" w14:textId="02D434E0" w:rsidR="00103F48" w:rsidRPr="00360307" w:rsidRDefault="00736746">
            <w:pPr>
              <w:rPr>
                <w:sz w:val="20"/>
                <w:szCs w:val="20"/>
              </w:rPr>
            </w:pPr>
            <w:r w:rsidRPr="00736746">
              <w:rPr>
                <w:sz w:val="20"/>
                <w:szCs w:val="20"/>
              </w:rPr>
              <w:t>Klubben</w:t>
            </w:r>
          </w:p>
        </w:tc>
        <w:tc>
          <w:tcPr>
            <w:tcW w:w="3538" w:type="dxa"/>
          </w:tcPr>
          <w:p w14:paraId="7DD7DD65" w14:textId="0FBBF3D5" w:rsidR="00103F48" w:rsidRPr="00360307" w:rsidRDefault="00F52D1D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Ved oppstart som trener</w:t>
            </w:r>
            <w:r w:rsidR="005974F7">
              <w:rPr>
                <w:sz w:val="20"/>
                <w:szCs w:val="20"/>
              </w:rPr>
              <w:t xml:space="preserve"> skal </w:t>
            </w:r>
            <w:r w:rsidR="00CD461A">
              <w:rPr>
                <w:sz w:val="20"/>
                <w:szCs w:val="20"/>
              </w:rPr>
              <w:t xml:space="preserve">alle sette seg inn i </w:t>
            </w:r>
            <w:r w:rsidR="00A66C0C">
              <w:rPr>
                <w:sz w:val="20"/>
                <w:szCs w:val="20"/>
              </w:rPr>
              <w:t>dette</w:t>
            </w:r>
          </w:p>
        </w:tc>
      </w:tr>
      <w:tr w:rsidR="00103F48" w:rsidRPr="00360307" w14:paraId="480C5B1E" w14:textId="77777777" w:rsidTr="00736746">
        <w:tc>
          <w:tcPr>
            <w:tcW w:w="3397" w:type="dxa"/>
          </w:tcPr>
          <w:p w14:paraId="51E3362D" w14:textId="20A9E72D" w:rsidR="00103F48" w:rsidRPr="00360307" w:rsidRDefault="005B197D">
            <w:pPr>
              <w:rPr>
                <w:sz w:val="20"/>
                <w:szCs w:val="20"/>
              </w:rPr>
            </w:pPr>
            <w:r w:rsidRPr="00586D77">
              <w:rPr>
                <w:b/>
                <w:bCs/>
                <w:sz w:val="20"/>
                <w:szCs w:val="20"/>
              </w:rPr>
              <w:t>Foreldrevettregler</w:t>
            </w:r>
            <w:r w:rsidRPr="00360307">
              <w:rPr>
                <w:sz w:val="20"/>
                <w:szCs w:val="20"/>
              </w:rPr>
              <w:t xml:space="preserve"> </w:t>
            </w:r>
            <w:r w:rsidR="00495047">
              <w:rPr>
                <w:sz w:val="20"/>
                <w:szCs w:val="20"/>
              </w:rPr>
              <w:t xml:space="preserve">i fotballen og håndballen </w:t>
            </w:r>
          </w:p>
        </w:tc>
        <w:tc>
          <w:tcPr>
            <w:tcW w:w="2127" w:type="dxa"/>
          </w:tcPr>
          <w:p w14:paraId="5CD1280A" w14:textId="77777777" w:rsidR="002F08F6" w:rsidRDefault="005B197D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Trener</w:t>
            </w:r>
          </w:p>
          <w:p w14:paraId="4A8A67A5" w14:textId="77777777" w:rsidR="002F08F6" w:rsidRDefault="002F0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B197D" w:rsidRPr="00360307">
              <w:rPr>
                <w:sz w:val="20"/>
                <w:szCs w:val="20"/>
              </w:rPr>
              <w:t xml:space="preserve">agleder </w:t>
            </w:r>
          </w:p>
          <w:p w14:paraId="14A248FF" w14:textId="1764E6D5" w:rsidR="00103F48" w:rsidRPr="00360307" w:rsidRDefault="002F0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B197D" w:rsidRPr="00360307">
              <w:rPr>
                <w:sz w:val="20"/>
                <w:szCs w:val="20"/>
              </w:rPr>
              <w:t>lubben</w:t>
            </w:r>
          </w:p>
        </w:tc>
        <w:tc>
          <w:tcPr>
            <w:tcW w:w="3538" w:type="dxa"/>
          </w:tcPr>
          <w:p w14:paraId="30D720A6" w14:textId="3E15F384" w:rsidR="00A2122B" w:rsidRPr="00360307" w:rsidRDefault="00495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 på f</w:t>
            </w:r>
            <w:r w:rsidR="005B197D" w:rsidRPr="00360307">
              <w:rPr>
                <w:sz w:val="20"/>
                <w:szCs w:val="20"/>
              </w:rPr>
              <w:t>ørste foreldremøte</w:t>
            </w:r>
            <w:r w:rsidR="001146AD">
              <w:rPr>
                <w:sz w:val="20"/>
                <w:szCs w:val="20"/>
              </w:rPr>
              <w:t xml:space="preserve"> + til oppslag </w:t>
            </w:r>
            <w:r w:rsidR="0084002F">
              <w:rPr>
                <w:sz w:val="20"/>
                <w:szCs w:val="20"/>
              </w:rPr>
              <w:t xml:space="preserve">på anlegget </w:t>
            </w:r>
            <w:r w:rsidR="001146AD">
              <w:rPr>
                <w:sz w:val="20"/>
                <w:szCs w:val="20"/>
              </w:rPr>
              <w:t>/utdeling</w:t>
            </w:r>
            <w:r w:rsidR="0084002F">
              <w:rPr>
                <w:sz w:val="20"/>
                <w:szCs w:val="20"/>
              </w:rPr>
              <w:t xml:space="preserve"> foreldre</w:t>
            </w:r>
            <w:r w:rsidR="00A2122B">
              <w:rPr>
                <w:sz w:val="20"/>
                <w:szCs w:val="20"/>
              </w:rPr>
              <w:t xml:space="preserve">. </w:t>
            </w:r>
            <w:r w:rsidR="00A2122B" w:rsidRPr="00A2122B">
              <w:rPr>
                <w:sz w:val="20"/>
                <w:szCs w:val="20"/>
              </w:rPr>
              <w:t>Informere om mobbeplan på foreldremøte</w:t>
            </w:r>
            <w:r w:rsidR="00A2122B">
              <w:rPr>
                <w:sz w:val="20"/>
                <w:szCs w:val="20"/>
              </w:rPr>
              <w:t>.</w:t>
            </w:r>
          </w:p>
        </w:tc>
      </w:tr>
      <w:tr w:rsidR="00103F48" w:rsidRPr="00360307" w14:paraId="0FF9B9B4" w14:textId="77777777" w:rsidTr="00736746">
        <w:tc>
          <w:tcPr>
            <w:tcW w:w="3397" w:type="dxa"/>
          </w:tcPr>
          <w:p w14:paraId="1D106D6F" w14:textId="65C3FA8F" w:rsidR="00103F48" w:rsidRPr="00360307" w:rsidRDefault="00BE4444">
            <w:pPr>
              <w:rPr>
                <w:sz w:val="20"/>
                <w:szCs w:val="20"/>
              </w:rPr>
            </w:pPr>
            <w:r w:rsidRPr="00586D77">
              <w:rPr>
                <w:b/>
                <w:bCs/>
                <w:sz w:val="20"/>
                <w:szCs w:val="20"/>
              </w:rPr>
              <w:t>Min</w:t>
            </w:r>
            <w:r w:rsidR="0084002F" w:rsidRPr="00586D77">
              <w:rPr>
                <w:b/>
                <w:bCs/>
                <w:sz w:val="20"/>
                <w:szCs w:val="20"/>
              </w:rPr>
              <w:t>st</w:t>
            </w:r>
            <w:r w:rsidRPr="00586D77">
              <w:rPr>
                <w:b/>
                <w:bCs/>
                <w:sz w:val="20"/>
                <w:szCs w:val="20"/>
              </w:rPr>
              <w:t xml:space="preserve"> </w:t>
            </w:r>
            <w:r w:rsidR="00A1404F" w:rsidRPr="00586D77">
              <w:rPr>
                <w:b/>
                <w:bCs/>
                <w:sz w:val="20"/>
                <w:szCs w:val="20"/>
              </w:rPr>
              <w:t>2 trenere</w:t>
            </w:r>
            <w:r w:rsidR="00A1404F" w:rsidRPr="00360307">
              <w:rPr>
                <w:sz w:val="20"/>
                <w:szCs w:val="20"/>
              </w:rPr>
              <w:t xml:space="preserve"> (event</w:t>
            </w:r>
            <w:r w:rsidR="004E2C81">
              <w:rPr>
                <w:sz w:val="20"/>
                <w:szCs w:val="20"/>
              </w:rPr>
              <w:t>uelt</w:t>
            </w:r>
            <w:r w:rsidR="00A1404F" w:rsidRPr="00360307">
              <w:rPr>
                <w:sz w:val="20"/>
                <w:szCs w:val="20"/>
              </w:rPr>
              <w:t xml:space="preserve"> 1</w:t>
            </w:r>
            <w:r w:rsidR="0084002F">
              <w:rPr>
                <w:sz w:val="20"/>
                <w:szCs w:val="20"/>
              </w:rPr>
              <w:t xml:space="preserve"> </w:t>
            </w:r>
            <w:r w:rsidR="00A1404F" w:rsidRPr="00360307">
              <w:rPr>
                <w:sz w:val="20"/>
                <w:szCs w:val="20"/>
              </w:rPr>
              <w:t>forelder/lagleder</w:t>
            </w:r>
            <w:r w:rsidR="0089216C" w:rsidRPr="00360307">
              <w:rPr>
                <w:sz w:val="20"/>
                <w:szCs w:val="20"/>
              </w:rPr>
              <w:t>)</w:t>
            </w:r>
            <w:r w:rsidR="00A1404F" w:rsidRPr="00360307">
              <w:rPr>
                <w:sz w:val="20"/>
                <w:szCs w:val="20"/>
              </w:rPr>
              <w:t xml:space="preserve"> på feltet</w:t>
            </w:r>
            <w:r w:rsidR="00AA0536" w:rsidRPr="00360307">
              <w:rPr>
                <w:sz w:val="20"/>
                <w:szCs w:val="20"/>
              </w:rPr>
              <w:t xml:space="preserve">. </w:t>
            </w:r>
            <w:r w:rsidR="00560E0D" w:rsidRPr="00360307">
              <w:rPr>
                <w:sz w:val="20"/>
                <w:szCs w:val="20"/>
              </w:rPr>
              <w:t>En bør møte opp 10-15 min før trening starter</w:t>
            </w:r>
            <w:r w:rsidR="00A77C3D" w:rsidRPr="003603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14:paraId="576755BE" w14:textId="77777777" w:rsidR="004E2C81" w:rsidRDefault="00A1404F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Trener</w:t>
            </w:r>
            <w:r w:rsidR="004E2C81">
              <w:rPr>
                <w:sz w:val="20"/>
                <w:szCs w:val="20"/>
              </w:rPr>
              <w:br/>
              <w:t>L</w:t>
            </w:r>
            <w:r w:rsidRPr="00360307">
              <w:rPr>
                <w:sz w:val="20"/>
                <w:szCs w:val="20"/>
              </w:rPr>
              <w:t>agleder</w:t>
            </w:r>
          </w:p>
          <w:p w14:paraId="1A430581" w14:textId="32512BEC" w:rsidR="00103F48" w:rsidRPr="00360307" w:rsidRDefault="004E2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A1404F" w:rsidRPr="00360307">
              <w:rPr>
                <w:sz w:val="20"/>
                <w:szCs w:val="20"/>
              </w:rPr>
              <w:t>oreldre</w:t>
            </w:r>
          </w:p>
        </w:tc>
        <w:tc>
          <w:tcPr>
            <w:tcW w:w="3538" w:type="dxa"/>
          </w:tcPr>
          <w:p w14:paraId="1836F8F6" w14:textId="77201B69" w:rsidR="00103F48" w:rsidRPr="00360307" w:rsidRDefault="00A1404F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Fra første trening</w:t>
            </w:r>
          </w:p>
        </w:tc>
      </w:tr>
      <w:tr w:rsidR="00560E0D" w:rsidRPr="00360307" w14:paraId="1A17CE95" w14:textId="77777777" w:rsidTr="00736746">
        <w:tc>
          <w:tcPr>
            <w:tcW w:w="3397" w:type="dxa"/>
          </w:tcPr>
          <w:p w14:paraId="4E042771" w14:textId="5C23AFBA" w:rsidR="00560E0D" w:rsidRPr="00360307" w:rsidRDefault="00E24BF1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 xml:space="preserve">Bygg </w:t>
            </w:r>
            <w:r w:rsidRPr="00586D77">
              <w:rPr>
                <w:b/>
                <w:bCs/>
                <w:sz w:val="20"/>
                <w:szCs w:val="20"/>
              </w:rPr>
              <w:t>tillit</w:t>
            </w:r>
            <w:r w:rsidR="00344E07">
              <w:rPr>
                <w:b/>
                <w:bCs/>
                <w:sz w:val="20"/>
                <w:szCs w:val="20"/>
              </w:rPr>
              <w:t>, inkludere</w:t>
            </w:r>
            <w:r w:rsidRPr="00586D77">
              <w:rPr>
                <w:b/>
                <w:bCs/>
                <w:sz w:val="20"/>
                <w:szCs w:val="20"/>
              </w:rPr>
              <w:t xml:space="preserve"> og </w:t>
            </w:r>
            <w:r w:rsidR="00344E07">
              <w:rPr>
                <w:b/>
                <w:bCs/>
                <w:sz w:val="20"/>
                <w:szCs w:val="20"/>
              </w:rPr>
              <w:t xml:space="preserve">skape </w:t>
            </w:r>
            <w:r w:rsidRPr="00586D77">
              <w:rPr>
                <w:b/>
                <w:bCs/>
                <w:sz w:val="20"/>
                <w:szCs w:val="20"/>
              </w:rPr>
              <w:t>trygg relasjon</w:t>
            </w:r>
            <w:r w:rsidRPr="00360307">
              <w:rPr>
                <w:sz w:val="20"/>
                <w:szCs w:val="20"/>
              </w:rPr>
              <w:t xml:space="preserve"> til de med vanskelig/ utfordrende atferd</w:t>
            </w:r>
            <w:r w:rsidR="00683024" w:rsidRPr="00360307">
              <w:rPr>
                <w:sz w:val="20"/>
                <w:szCs w:val="20"/>
              </w:rPr>
              <w:t>. Føle seg ønsket, men samtidig v</w:t>
            </w:r>
            <w:r w:rsidR="00E95C05" w:rsidRPr="00360307">
              <w:rPr>
                <w:sz w:val="20"/>
                <w:szCs w:val="20"/>
              </w:rPr>
              <w:t>æ</w:t>
            </w:r>
            <w:r w:rsidR="00683024" w:rsidRPr="00360307">
              <w:rPr>
                <w:sz w:val="20"/>
                <w:szCs w:val="20"/>
              </w:rPr>
              <w:t>re klar på regler</w:t>
            </w:r>
            <w:r w:rsidR="00174B05" w:rsidRPr="00360307">
              <w:rPr>
                <w:sz w:val="20"/>
                <w:szCs w:val="20"/>
              </w:rPr>
              <w:t xml:space="preserve">. </w:t>
            </w:r>
            <w:r w:rsidR="00014B22">
              <w:rPr>
                <w:sz w:val="20"/>
                <w:szCs w:val="20"/>
              </w:rPr>
              <w:t>Gi de jevnt og trutt</w:t>
            </w:r>
            <w:r w:rsidR="00174B05" w:rsidRPr="00360307">
              <w:rPr>
                <w:sz w:val="20"/>
                <w:szCs w:val="20"/>
              </w:rPr>
              <w:t xml:space="preserve"> en</w:t>
            </w:r>
            <w:r w:rsidR="00014B22">
              <w:rPr>
                <w:sz w:val="20"/>
                <w:szCs w:val="20"/>
              </w:rPr>
              <w:t xml:space="preserve"> </w:t>
            </w:r>
            <w:r w:rsidR="009B4403">
              <w:rPr>
                <w:sz w:val="20"/>
                <w:szCs w:val="20"/>
              </w:rPr>
              <w:t>kort</w:t>
            </w:r>
            <w:r w:rsidR="00174B05" w:rsidRPr="00360307">
              <w:rPr>
                <w:sz w:val="20"/>
                <w:szCs w:val="20"/>
              </w:rPr>
              <w:t xml:space="preserve"> prat </w:t>
            </w:r>
            <w:r w:rsidR="00014B22">
              <w:rPr>
                <w:sz w:val="20"/>
                <w:szCs w:val="20"/>
              </w:rPr>
              <w:t>med ros og o</w:t>
            </w:r>
            <w:r w:rsidR="00174B05" w:rsidRPr="00360307">
              <w:rPr>
                <w:sz w:val="20"/>
                <w:szCs w:val="20"/>
              </w:rPr>
              <w:t>ppfølging</w:t>
            </w:r>
            <w:r w:rsidR="00014B22">
              <w:rPr>
                <w:sz w:val="20"/>
                <w:szCs w:val="20"/>
              </w:rPr>
              <w:t xml:space="preserve"> av avtaler.</w:t>
            </w:r>
          </w:p>
        </w:tc>
        <w:tc>
          <w:tcPr>
            <w:tcW w:w="2127" w:type="dxa"/>
          </w:tcPr>
          <w:p w14:paraId="1069F996" w14:textId="44188F7C" w:rsidR="00560E0D" w:rsidRPr="00360307" w:rsidRDefault="00174B05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Trener</w:t>
            </w:r>
          </w:p>
        </w:tc>
        <w:tc>
          <w:tcPr>
            <w:tcW w:w="3538" w:type="dxa"/>
          </w:tcPr>
          <w:p w14:paraId="4C98B9AC" w14:textId="6625D29B" w:rsidR="00560E0D" w:rsidRPr="00360307" w:rsidRDefault="00CB090C">
            <w:pPr>
              <w:rPr>
                <w:sz w:val="20"/>
                <w:szCs w:val="20"/>
              </w:rPr>
            </w:pPr>
            <w:r w:rsidRPr="00360307">
              <w:rPr>
                <w:sz w:val="20"/>
                <w:szCs w:val="20"/>
              </w:rPr>
              <w:t>Hver uke</w:t>
            </w:r>
          </w:p>
        </w:tc>
      </w:tr>
    </w:tbl>
    <w:p w14:paraId="79D31EA9" w14:textId="77777777" w:rsidR="00DC4007" w:rsidRDefault="00DC4007">
      <w:pPr>
        <w:rPr>
          <w:b/>
          <w:bCs/>
          <w:sz w:val="20"/>
          <w:szCs w:val="20"/>
        </w:rPr>
      </w:pPr>
    </w:p>
    <w:p w14:paraId="0ABB3D67" w14:textId="77777777" w:rsidR="00DC4007" w:rsidRDefault="00DC4007">
      <w:pPr>
        <w:rPr>
          <w:b/>
          <w:bCs/>
          <w:sz w:val="20"/>
          <w:szCs w:val="20"/>
        </w:rPr>
      </w:pPr>
    </w:p>
    <w:p w14:paraId="4FD26718" w14:textId="77777777" w:rsidR="00DC4007" w:rsidRDefault="00DC4007">
      <w:pPr>
        <w:rPr>
          <w:b/>
          <w:bCs/>
          <w:sz w:val="20"/>
          <w:szCs w:val="20"/>
        </w:rPr>
      </w:pPr>
    </w:p>
    <w:p w14:paraId="3AD8790C" w14:textId="77777777" w:rsidR="00DC4007" w:rsidRDefault="00DC4007">
      <w:pPr>
        <w:rPr>
          <w:b/>
          <w:bCs/>
          <w:sz w:val="20"/>
          <w:szCs w:val="20"/>
        </w:rPr>
      </w:pPr>
    </w:p>
    <w:p w14:paraId="66377DA4" w14:textId="77777777" w:rsidR="00DC4007" w:rsidRDefault="00DC4007">
      <w:pPr>
        <w:rPr>
          <w:b/>
          <w:bCs/>
          <w:sz w:val="20"/>
          <w:szCs w:val="20"/>
        </w:rPr>
      </w:pPr>
    </w:p>
    <w:p w14:paraId="0369E547" w14:textId="77777777" w:rsidR="00DC4007" w:rsidRDefault="00DC4007">
      <w:pPr>
        <w:rPr>
          <w:b/>
          <w:bCs/>
          <w:sz w:val="20"/>
          <w:szCs w:val="20"/>
        </w:rPr>
      </w:pPr>
    </w:p>
    <w:p w14:paraId="209A91C6" w14:textId="77777777" w:rsidR="00DC4007" w:rsidRDefault="00DC4007">
      <w:pPr>
        <w:rPr>
          <w:b/>
          <w:bCs/>
          <w:sz w:val="20"/>
          <w:szCs w:val="20"/>
        </w:rPr>
      </w:pPr>
    </w:p>
    <w:p w14:paraId="2DE34B54" w14:textId="77777777" w:rsidR="00DC4007" w:rsidRDefault="00DC4007">
      <w:pPr>
        <w:rPr>
          <w:b/>
          <w:bCs/>
          <w:sz w:val="20"/>
          <w:szCs w:val="20"/>
        </w:rPr>
      </w:pPr>
    </w:p>
    <w:p w14:paraId="0129B1A3" w14:textId="77777777" w:rsidR="00DC4007" w:rsidRDefault="00DC4007">
      <w:pPr>
        <w:rPr>
          <w:b/>
          <w:bCs/>
          <w:sz w:val="20"/>
          <w:szCs w:val="20"/>
        </w:rPr>
      </w:pPr>
    </w:p>
    <w:p w14:paraId="399C3EAF" w14:textId="77777777" w:rsidR="00DC4007" w:rsidRDefault="00DC4007">
      <w:pPr>
        <w:rPr>
          <w:b/>
          <w:bCs/>
          <w:sz w:val="20"/>
          <w:szCs w:val="20"/>
        </w:rPr>
      </w:pPr>
    </w:p>
    <w:p w14:paraId="2FA94CDF" w14:textId="77777777" w:rsidR="00905417" w:rsidRDefault="00905417">
      <w:pPr>
        <w:rPr>
          <w:b/>
          <w:bCs/>
          <w:sz w:val="20"/>
          <w:szCs w:val="20"/>
        </w:rPr>
      </w:pPr>
    </w:p>
    <w:p w14:paraId="10DD5BE1" w14:textId="77777777" w:rsidR="00BB4313" w:rsidRDefault="00BB4313">
      <w:pPr>
        <w:rPr>
          <w:b/>
          <w:bCs/>
          <w:sz w:val="20"/>
          <w:szCs w:val="20"/>
        </w:rPr>
      </w:pPr>
    </w:p>
    <w:p w14:paraId="3792AF7D" w14:textId="77777777" w:rsidR="006E231B" w:rsidRDefault="006E231B">
      <w:pPr>
        <w:rPr>
          <w:b/>
          <w:bCs/>
          <w:sz w:val="20"/>
          <w:szCs w:val="20"/>
        </w:rPr>
      </w:pPr>
    </w:p>
    <w:tbl>
      <w:tblPr>
        <w:tblStyle w:val="Tabellrutenett"/>
        <w:tblpPr w:leftFromText="141" w:rightFromText="141" w:vertAnchor="text" w:horzAnchor="margin" w:tblpXSpec="center" w:tblpY="474"/>
        <w:tblW w:w="9634" w:type="dxa"/>
        <w:tblLook w:val="04A0" w:firstRow="1" w:lastRow="0" w:firstColumn="1" w:lastColumn="0" w:noHBand="0" w:noVBand="1"/>
      </w:tblPr>
      <w:tblGrid>
        <w:gridCol w:w="4477"/>
        <w:gridCol w:w="1777"/>
        <w:gridCol w:w="3380"/>
      </w:tblGrid>
      <w:tr w:rsidR="00773B75" w:rsidRPr="00111E9C" w14:paraId="4DE05EA2" w14:textId="77777777" w:rsidTr="00EE449E">
        <w:tc>
          <w:tcPr>
            <w:tcW w:w="4477" w:type="dxa"/>
            <w:shd w:val="clear" w:color="auto" w:fill="C5E0B3" w:themeFill="accent6" w:themeFillTint="66"/>
          </w:tcPr>
          <w:p w14:paraId="67D8D087" w14:textId="77777777" w:rsidR="00773B75" w:rsidRPr="00111E9C" w:rsidRDefault="00773B75" w:rsidP="00773B75">
            <w:pPr>
              <w:rPr>
                <w:b/>
                <w:bCs/>
                <w:sz w:val="20"/>
                <w:szCs w:val="20"/>
              </w:rPr>
            </w:pPr>
            <w:r w:rsidRPr="00111E9C">
              <w:rPr>
                <w:b/>
                <w:bCs/>
                <w:sz w:val="20"/>
                <w:szCs w:val="20"/>
              </w:rPr>
              <w:lastRenderedPageBreak/>
              <w:t>HVA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14:paraId="03C4A8C8" w14:textId="77777777" w:rsidR="00773B75" w:rsidRPr="00111E9C" w:rsidRDefault="00773B75" w:rsidP="00773B75">
            <w:pPr>
              <w:rPr>
                <w:b/>
                <w:bCs/>
                <w:sz w:val="20"/>
                <w:szCs w:val="20"/>
              </w:rPr>
            </w:pPr>
            <w:r w:rsidRPr="00111E9C">
              <w:rPr>
                <w:b/>
                <w:bCs/>
                <w:sz w:val="20"/>
                <w:szCs w:val="20"/>
              </w:rPr>
              <w:t>HVEM</w:t>
            </w:r>
            <w:r>
              <w:rPr>
                <w:b/>
                <w:bCs/>
                <w:sz w:val="20"/>
                <w:szCs w:val="20"/>
              </w:rPr>
              <w:t xml:space="preserve"> ANSVAR</w:t>
            </w:r>
          </w:p>
        </w:tc>
        <w:tc>
          <w:tcPr>
            <w:tcW w:w="3380" w:type="dxa"/>
            <w:shd w:val="clear" w:color="auto" w:fill="C5E0B3" w:themeFill="accent6" w:themeFillTint="66"/>
          </w:tcPr>
          <w:p w14:paraId="2A8BBD0D" w14:textId="77777777" w:rsidR="00773B75" w:rsidRPr="00111E9C" w:rsidRDefault="00773B75" w:rsidP="00773B75">
            <w:pPr>
              <w:rPr>
                <w:b/>
                <w:bCs/>
                <w:sz w:val="20"/>
                <w:szCs w:val="20"/>
              </w:rPr>
            </w:pPr>
            <w:r w:rsidRPr="00111E9C">
              <w:rPr>
                <w:b/>
                <w:bCs/>
                <w:sz w:val="20"/>
                <w:szCs w:val="20"/>
              </w:rPr>
              <w:t>NÅR</w:t>
            </w:r>
          </w:p>
        </w:tc>
      </w:tr>
      <w:tr w:rsidR="00773B75" w:rsidRPr="00111E9C" w14:paraId="3A229206" w14:textId="77777777" w:rsidTr="00EE449E">
        <w:tc>
          <w:tcPr>
            <w:tcW w:w="4477" w:type="dxa"/>
          </w:tcPr>
          <w:p w14:paraId="339B4E8F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941DB0">
              <w:rPr>
                <w:b/>
                <w:bCs/>
                <w:sz w:val="20"/>
                <w:szCs w:val="20"/>
              </w:rPr>
              <w:t>Tydelig trenerrolle</w:t>
            </w:r>
            <w:r w:rsidRPr="00111E9C">
              <w:rPr>
                <w:sz w:val="20"/>
                <w:szCs w:val="20"/>
              </w:rPr>
              <w:t xml:space="preserve"> med bakgrunn i fair play</w:t>
            </w:r>
            <w:r>
              <w:rPr>
                <w:sz w:val="20"/>
                <w:szCs w:val="20"/>
              </w:rPr>
              <w:t xml:space="preserve"> </w:t>
            </w:r>
            <w:r w:rsidRPr="00111E9C">
              <w:rPr>
                <w:sz w:val="20"/>
                <w:szCs w:val="20"/>
              </w:rPr>
              <w:t>og lag</w:t>
            </w:r>
            <w:r>
              <w:rPr>
                <w:sz w:val="20"/>
                <w:szCs w:val="20"/>
              </w:rPr>
              <w:t>et sine regler for samhandling</w:t>
            </w:r>
          </w:p>
        </w:tc>
        <w:tc>
          <w:tcPr>
            <w:tcW w:w="1777" w:type="dxa"/>
          </w:tcPr>
          <w:p w14:paraId="68219864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Trener</w:t>
            </w:r>
          </w:p>
        </w:tc>
        <w:tc>
          <w:tcPr>
            <w:tcW w:w="3380" w:type="dxa"/>
          </w:tcPr>
          <w:p w14:paraId="6BE0295D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Hver trening og kamp</w:t>
            </w:r>
          </w:p>
          <w:p w14:paraId="119FCA5A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og ungdom</w:t>
            </w:r>
          </w:p>
        </w:tc>
      </w:tr>
      <w:tr w:rsidR="00773B75" w:rsidRPr="00111E9C" w14:paraId="440BAEEE" w14:textId="77777777" w:rsidTr="00EE449E">
        <w:tc>
          <w:tcPr>
            <w:tcW w:w="4477" w:type="dxa"/>
          </w:tcPr>
          <w:p w14:paraId="5B48B3EA" w14:textId="6E9FC84D" w:rsidR="00773B75" w:rsidRPr="00111E9C" w:rsidRDefault="00773B75" w:rsidP="00773B75">
            <w:pPr>
              <w:rPr>
                <w:sz w:val="20"/>
                <w:szCs w:val="20"/>
              </w:rPr>
            </w:pPr>
            <w:r w:rsidRPr="00941DB0">
              <w:rPr>
                <w:b/>
                <w:bCs/>
                <w:sz w:val="20"/>
                <w:szCs w:val="20"/>
              </w:rPr>
              <w:t xml:space="preserve">Nulltoleranse </w:t>
            </w:r>
            <w:r w:rsidRPr="00111E9C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mobbing og </w:t>
            </w:r>
            <w:r w:rsidRPr="00111E9C">
              <w:rPr>
                <w:sz w:val="20"/>
                <w:szCs w:val="20"/>
              </w:rPr>
              <w:t>uakseptabel atferd</w:t>
            </w:r>
            <w:r>
              <w:rPr>
                <w:sz w:val="20"/>
                <w:szCs w:val="20"/>
              </w:rPr>
              <w:t xml:space="preserve">. </w:t>
            </w:r>
            <w:r w:rsidRPr="00111E9C">
              <w:rPr>
                <w:sz w:val="20"/>
                <w:szCs w:val="20"/>
              </w:rPr>
              <w:t>Grip inn</w:t>
            </w:r>
            <w:r>
              <w:rPr>
                <w:sz w:val="20"/>
                <w:szCs w:val="20"/>
              </w:rPr>
              <w:t xml:space="preserve"> med en gang. Snakk med den som blir plaget for å få informasjon og gi støtte, og gi spillerne tydelig beskjed om at mobbing ikke er akseptert, og kan få konsekvenser.</w:t>
            </w:r>
            <w:r w:rsidRPr="00111E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14:paraId="0F2AF9A5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Trener </w:t>
            </w:r>
          </w:p>
          <w:p w14:paraId="7EB7D60D" w14:textId="77777777" w:rsidR="00773B7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11E9C">
              <w:rPr>
                <w:sz w:val="20"/>
                <w:szCs w:val="20"/>
              </w:rPr>
              <w:t>agleder</w:t>
            </w:r>
          </w:p>
          <w:p w14:paraId="6D9BA9E1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11E9C">
              <w:rPr>
                <w:sz w:val="20"/>
                <w:szCs w:val="20"/>
              </w:rPr>
              <w:t>oreldre</w:t>
            </w:r>
          </w:p>
        </w:tc>
        <w:tc>
          <w:tcPr>
            <w:tcW w:w="3380" w:type="dxa"/>
          </w:tcPr>
          <w:p w14:paraId="07D11201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Alltid </w:t>
            </w:r>
            <w:r>
              <w:rPr>
                <w:sz w:val="20"/>
                <w:szCs w:val="20"/>
              </w:rPr>
              <w:br/>
            </w:r>
            <w:r w:rsidRPr="001A4183">
              <w:rPr>
                <w:sz w:val="20"/>
                <w:szCs w:val="20"/>
              </w:rPr>
              <w:t>Oppfølging</w:t>
            </w:r>
            <w:r>
              <w:rPr>
                <w:sz w:val="20"/>
                <w:szCs w:val="20"/>
              </w:rPr>
              <w:t xml:space="preserve"> av den som blir mobbet</w:t>
            </w:r>
            <w:r w:rsidRPr="001A4183">
              <w:rPr>
                <w:sz w:val="20"/>
                <w:szCs w:val="20"/>
              </w:rPr>
              <w:t xml:space="preserve"> avtales i de enkelte tilfeller ved behov.</w:t>
            </w:r>
          </w:p>
          <w:p w14:paraId="7AAC6E2D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Barn og ungdom</w:t>
            </w:r>
          </w:p>
        </w:tc>
      </w:tr>
      <w:tr w:rsidR="00773B75" w:rsidRPr="00111E9C" w14:paraId="51FE6E8F" w14:textId="77777777" w:rsidTr="00EE449E">
        <w:tc>
          <w:tcPr>
            <w:tcW w:w="4477" w:type="dxa"/>
          </w:tcPr>
          <w:p w14:paraId="0F42C099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A21719">
              <w:rPr>
                <w:b/>
                <w:bCs/>
                <w:sz w:val="20"/>
                <w:szCs w:val="20"/>
              </w:rPr>
              <w:t>Gjør avtaler</w:t>
            </w:r>
            <w:r w:rsidRPr="00111E9C">
              <w:rPr>
                <w:sz w:val="20"/>
                <w:szCs w:val="20"/>
              </w:rPr>
              <w:t xml:space="preserve"> (prat under 4 øyne) med spillere som </w:t>
            </w:r>
            <w:r>
              <w:rPr>
                <w:sz w:val="20"/>
                <w:szCs w:val="20"/>
              </w:rPr>
              <w:t>har</w:t>
            </w:r>
            <w:r w:rsidRPr="00111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gjentatt </w:t>
            </w:r>
            <w:r w:rsidRPr="00111E9C">
              <w:rPr>
                <w:sz w:val="20"/>
                <w:szCs w:val="20"/>
              </w:rPr>
              <w:t>uakseptabel atferd eller mobb</w:t>
            </w:r>
            <w:r>
              <w:rPr>
                <w:sz w:val="20"/>
                <w:szCs w:val="20"/>
              </w:rPr>
              <w:t>er andre</w:t>
            </w:r>
            <w:r w:rsidRPr="00111E9C">
              <w:rPr>
                <w:sz w:val="20"/>
                <w:szCs w:val="20"/>
              </w:rPr>
              <w:t xml:space="preserve">. </w:t>
            </w:r>
          </w:p>
          <w:p w14:paraId="0EE362C9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Bli enig</w:t>
            </w:r>
            <w:r>
              <w:rPr>
                <w:sz w:val="20"/>
                <w:szCs w:val="20"/>
              </w:rPr>
              <w:t xml:space="preserve"> </w:t>
            </w:r>
            <w:r w:rsidRPr="00111E9C">
              <w:rPr>
                <w:sz w:val="20"/>
                <w:szCs w:val="20"/>
              </w:rPr>
              <w:t>om hvordan du kan hjelpe han/ henne til å huske</w:t>
            </w:r>
            <w:r>
              <w:rPr>
                <w:sz w:val="20"/>
                <w:szCs w:val="20"/>
              </w:rPr>
              <w:t xml:space="preserve">, og </w:t>
            </w:r>
            <w:r w:rsidRPr="00111E9C">
              <w:rPr>
                <w:sz w:val="20"/>
                <w:szCs w:val="20"/>
              </w:rPr>
              <w:t>få det</w:t>
            </w:r>
            <w:r>
              <w:rPr>
                <w:sz w:val="20"/>
                <w:szCs w:val="20"/>
              </w:rPr>
              <w:t>te</w:t>
            </w:r>
            <w:r w:rsidRPr="00111E9C">
              <w:rPr>
                <w:sz w:val="20"/>
                <w:szCs w:val="20"/>
              </w:rPr>
              <w:t xml:space="preserve"> til</w:t>
            </w:r>
            <w:r>
              <w:rPr>
                <w:sz w:val="20"/>
                <w:szCs w:val="20"/>
              </w:rPr>
              <w:t xml:space="preserve">. </w:t>
            </w:r>
            <w:r w:rsidRPr="00111E9C">
              <w:rPr>
                <w:sz w:val="20"/>
                <w:szCs w:val="20"/>
              </w:rPr>
              <w:t>Blikk-kontakt, rask</w:t>
            </w:r>
            <w:r>
              <w:rPr>
                <w:sz w:val="20"/>
                <w:szCs w:val="20"/>
              </w:rPr>
              <w:t xml:space="preserve">e </w:t>
            </w:r>
            <w:r w:rsidRPr="00111E9C">
              <w:rPr>
                <w:sz w:val="20"/>
                <w:szCs w:val="20"/>
              </w:rPr>
              <w:t>påmin</w:t>
            </w:r>
            <w:r>
              <w:rPr>
                <w:sz w:val="20"/>
                <w:szCs w:val="20"/>
              </w:rPr>
              <w:t>ninger o.l.</w:t>
            </w:r>
            <w:r w:rsidRPr="00111E9C">
              <w:rPr>
                <w:sz w:val="20"/>
                <w:szCs w:val="20"/>
              </w:rPr>
              <w:t xml:space="preserve"> </w:t>
            </w:r>
          </w:p>
          <w:p w14:paraId="44516B26" w14:textId="77777777" w:rsidR="00773B75" w:rsidRPr="008879EB" w:rsidRDefault="00773B75" w:rsidP="00773B75">
            <w:pPr>
              <w:rPr>
                <w:b/>
                <w:bCs/>
                <w:sz w:val="20"/>
                <w:szCs w:val="20"/>
              </w:rPr>
            </w:pPr>
            <w:r w:rsidRPr="008879EB">
              <w:rPr>
                <w:b/>
                <w:bCs/>
                <w:sz w:val="20"/>
                <w:szCs w:val="20"/>
              </w:rPr>
              <w:t>Viktig : Gi ros på mestring og god oppførsel !</w:t>
            </w:r>
          </w:p>
        </w:tc>
        <w:tc>
          <w:tcPr>
            <w:tcW w:w="1777" w:type="dxa"/>
          </w:tcPr>
          <w:p w14:paraId="02885824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Trener</w:t>
            </w:r>
          </w:p>
        </w:tc>
        <w:tc>
          <w:tcPr>
            <w:tcW w:w="3380" w:type="dxa"/>
          </w:tcPr>
          <w:p w14:paraId="43AA0D8F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Når atferd ikkje er i tråd med fair play, lagregler,</w:t>
            </w:r>
            <w:r>
              <w:rPr>
                <w:sz w:val="20"/>
                <w:szCs w:val="20"/>
              </w:rPr>
              <w:t xml:space="preserve"> og ved mobbing.</w:t>
            </w:r>
          </w:p>
          <w:p w14:paraId="6DD6EE6E" w14:textId="77777777" w:rsidR="00773B75" w:rsidRDefault="00773B75" w:rsidP="00773B75">
            <w:pPr>
              <w:rPr>
                <w:sz w:val="20"/>
                <w:szCs w:val="20"/>
              </w:rPr>
            </w:pPr>
          </w:p>
          <w:p w14:paraId="6985EDBE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Barn</w:t>
            </w:r>
            <w:r>
              <w:rPr>
                <w:sz w:val="20"/>
                <w:szCs w:val="20"/>
              </w:rPr>
              <w:t xml:space="preserve"> </w:t>
            </w:r>
            <w:r w:rsidRPr="00111E9C">
              <w:rPr>
                <w:sz w:val="20"/>
                <w:szCs w:val="20"/>
              </w:rPr>
              <w:t>og ungdom</w:t>
            </w:r>
          </w:p>
        </w:tc>
      </w:tr>
      <w:tr w:rsidR="00773B75" w:rsidRPr="00111E9C" w14:paraId="56D7EDFA" w14:textId="77777777" w:rsidTr="00EE449E">
        <w:tc>
          <w:tcPr>
            <w:tcW w:w="4477" w:type="dxa"/>
          </w:tcPr>
          <w:p w14:paraId="28E44A4E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Ved </w:t>
            </w:r>
            <w:r w:rsidRPr="00465ABD">
              <w:rPr>
                <w:b/>
                <w:bCs/>
                <w:sz w:val="20"/>
                <w:szCs w:val="20"/>
              </w:rPr>
              <w:t>gjentatte hendelser</w:t>
            </w:r>
            <w:r w:rsidRPr="00111E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gis en </w:t>
            </w:r>
            <w:r w:rsidRPr="0089372A">
              <w:rPr>
                <w:b/>
                <w:bCs/>
                <w:sz w:val="20"/>
                <w:szCs w:val="20"/>
              </w:rPr>
              <w:t>advarsel, før konsekvens i trening/ kamp</w:t>
            </w:r>
            <w:r>
              <w:rPr>
                <w:sz w:val="20"/>
                <w:szCs w:val="20"/>
              </w:rPr>
              <w:t xml:space="preserve"> (f.eks. </w:t>
            </w:r>
            <w:r w:rsidRPr="00111E9C">
              <w:rPr>
                <w:sz w:val="20"/>
                <w:szCs w:val="20"/>
              </w:rPr>
              <w:t>tas ut, må sette seg på benken</w:t>
            </w:r>
            <w:r>
              <w:rPr>
                <w:sz w:val="20"/>
                <w:szCs w:val="20"/>
              </w:rPr>
              <w:t>)</w:t>
            </w:r>
            <w:r w:rsidRPr="00111E9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Følg</w:t>
            </w:r>
            <w:r w:rsidRPr="00111E9C">
              <w:rPr>
                <w:sz w:val="20"/>
                <w:szCs w:val="20"/>
              </w:rPr>
              <w:t xml:space="preserve"> opp med en prat om </w:t>
            </w:r>
            <w:r>
              <w:rPr>
                <w:sz w:val="20"/>
                <w:szCs w:val="20"/>
              </w:rPr>
              <w:t>det</w:t>
            </w:r>
            <w:r w:rsidRPr="00111E9C">
              <w:rPr>
                <w:sz w:val="20"/>
                <w:szCs w:val="20"/>
              </w:rPr>
              <w:t xml:space="preserve"> som skjedde</w:t>
            </w:r>
            <w:r>
              <w:rPr>
                <w:sz w:val="20"/>
                <w:szCs w:val="20"/>
              </w:rPr>
              <w:t xml:space="preserve"> og konsekvenser som kan komme</w:t>
            </w:r>
            <w:r w:rsidRPr="00111E9C">
              <w:rPr>
                <w:sz w:val="20"/>
                <w:szCs w:val="20"/>
              </w:rPr>
              <w:t>. Gjør avtale om forventet oppførsel</w:t>
            </w:r>
            <w:r>
              <w:rPr>
                <w:sz w:val="20"/>
                <w:szCs w:val="20"/>
              </w:rPr>
              <w:t>. Følg opp til det opphører</w:t>
            </w:r>
            <w:r w:rsidRPr="00111E9C">
              <w:rPr>
                <w:sz w:val="20"/>
                <w:szCs w:val="20"/>
              </w:rPr>
              <w:t>.</w:t>
            </w:r>
          </w:p>
          <w:p w14:paraId="59034A75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Bli enig med spilleren om hvordan du kan hjelpe han/ henne til å huske</w:t>
            </w:r>
            <w:r>
              <w:rPr>
                <w:sz w:val="20"/>
                <w:szCs w:val="20"/>
              </w:rPr>
              <w:t xml:space="preserve">, og </w:t>
            </w:r>
            <w:r w:rsidRPr="00111E9C">
              <w:rPr>
                <w:sz w:val="20"/>
                <w:szCs w:val="20"/>
              </w:rPr>
              <w:t>få det</w:t>
            </w:r>
            <w:r>
              <w:rPr>
                <w:sz w:val="20"/>
                <w:szCs w:val="20"/>
              </w:rPr>
              <w:t>te</w:t>
            </w:r>
            <w:r w:rsidRPr="00111E9C">
              <w:rPr>
                <w:sz w:val="20"/>
                <w:szCs w:val="20"/>
              </w:rPr>
              <w:t xml:space="preserve"> til.</w:t>
            </w:r>
          </w:p>
          <w:p w14:paraId="6E4C4637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465ABD">
              <w:rPr>
                <w:b/>
                <w:bCs/>
                <w:sz w:val="20"/>
                <w:szCs w:val="20"/>
              </w:rPr>
              <w:t>Samtale med foreldre</w:t>
            </w:r>
            <w:r>
              <w:rPr>
                <w:sz w:val="20"/>
                <w:szCs w:val="20"/>
              </w:rPr>
              <w:t xml:space="preserve">; </w:t>
            </w:r>
            <w:r w:rsidRPr="00111E9C">
              <w:rPr>
                <w:sz w:val="20"/>
                <w:szCs w:val="20"/>
              </w:rPr>
              <w:t>om hendelse</w:t>
            </w:r>
            <w:r>
              <w:rPr>
                <w:sz w:val="20"/>
                <w:szCs w:val="20"/>
              </w:rPr>
              <w:t xml:space="preserve">, </w:t>
            </w:r>
            <w:r w:rsidRPr="00111E9C">
              <w:rPr>
                <w:sz w:val="20"/>
                <w:szCs w:val="20"/>
              </w:rPr>
              <w:t>videre avtale, konsekvense</w:t>
            </w:r>
            <w:r>
              <w:rPr>
                <w:sz w:val="20"/>
                <w:szCs w:val="20"/>
              </w:rPr>
              <w:t>r</w:t>
            </w:r>
            <w:r w:rsidRPr="00111E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og </w:t>
            </w:r>
            <w:r w:rsidRPr="00111E9C">
              <w:rPr>
                <w:sz w:val="20"/>
                <w:szCs w:val="20"/>
              </w:rPr>
              <w:t xml:space="preserve">saksgang dersom dette </w:t>
            </w:r>
            <w:r>
              <w:rPr>
                <w:sz w:val="20"/>
                <w:szCs w:val="20"/>
              </w:rPr>
              <w:t>ikke opphører</w:t>
            </w:r>
            <w:r w:rsidRPr="00111E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14:paraId="7F2E9267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Trener </w:t>
            </w:r>
          </w:p>
          <w:p w14:paraId="38B3854F" w14:textId="77777777" w:rsidR="00773B7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Spiller</w:t>
            </w:r>
          </w:p>
          <w:p w14:paraId="5A0E0655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11E9C">
              <w:rPr>
                <w:sz w:val="20"/>
                <w:szCs w:val="20"/>
              </w:rPr>
              <w:t>oreldre</w:t>
            </w:r>
          </w:p>
        </w:tc>
        <w:tc>
          <w:tcPr>
            <w:tcW w:w="3380" w:type="dxa"/>
          </w:tcPr>
          <w:p w14:paraId="6715D487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Når det skjer, og oppfølgingsperiode </w:t>
            </w:r>
          </w:p>
          <w:p w14:paraId="4B871D3A" w14:textId="77777777" w:rsidR="00773B75" w:rsidRPr="00111E9C" w:rsidRDefault="00773B75" w:rsidP="00773B75">
            <w:pPr>
              <w:rPr>
                <w:sz w:val="20"/>
                <w:szCs w:val="20"/>
              </w:rPr>
            </w:pPr>
          </w:p>
          <w:p w14:paraId="19792046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Barn</w:t>
            </w:r>
            <w:r>
              <w:rPr>
                <w:sz w:val="20"/>
                <w:szCs w:val="20"/>
              </w:rPr>
              <w:t xml:space="preserve"> og ungdom </w:t>
            </w:r>
          </w:p>
        </w:tc>
      </w:tr>
      <w:tr w:rsidR="00773B75" w:rsidRPr="00111E9C" w14:paraId="65C5C252" w14:textId="77777777" w:rsidTr="00EE449E">
        <w:tc>
          <w:tcPr>
            <w:tcW w:w="4477" w:type="dxa"/>
          </w:tcPr>
          <w:p w14:paraId="34D173C7" w14:textId="77777777" w:rsidR="00773B75" w:rsidRPr="001F4C00" w:rsidRDefault="00773B75" w:rsidP="00773B75">
            <w:pPr>
              <w:rPr>
                <w:b/>
                <w:bCs/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Dersom spiller etter å ha fått advarsler, oppfølging og </w:t>
            </w:r>
            <w:r w:rsidRPr="001F4C00">
              <w:rPr>
                <w:b/>
                <w:bCs/>
                <w:sz w:val="20"/>
                <w:szCs w:val="20"/>
              </w:rPr>
              <w:t>blitt tatt ut av flere treninger/kamper, fortsetter på samme måte, kan trener velge å sende spiller hjem fra trening.</w:t>
            </w:r>
          </w:p>
          <w:p w14:paraId="6253589B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Spiller</w:t>
            </w:r>
            <w:r>
              <w:rPr>
                <w:sz w:val="20"/>
                <w:szCs w:val="20"/>
              </w:rPr>
              <w:t xml:space="preserve"> skjermes</w:t>
            </w:r>
            <w:r w:rsidRPr="00111E9C">
              <w:rPr>
                <w:sz w:val="20"/>
                <w:szCs w:val="20"/>
              </w:rPr>
              <w:t xml:space="preserve"> så mye som mulig</w:t>
            </w:r>
            <w:r>
              <w:rPr>
                <w:sz w:val="20"/>
                <w:szCs w:val="20"/>
              </w:rPr>
              <w:t xml:space="preserve"> når det skjer.</w:t>
            </w:r>
            <w:r w:rsidRPr="00111E9C">
              <w:rPr>
                <w:sz w:val="20"/>
                <w:szCs w:val="20"/>
              </w:rPr>
              <w:t xml:space="preserve"> </w:t>
            </w:r>
          </w:p>
          <w:p w14:paraId="327B1ECE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Spiller blir fulgt ut (helst av trener), og får en prat hvorfor han/ hun blir sendt hjem, og hva som forventes på neste trening</w:t>
            </w:r>
            <w:r>
              <w:rPr>
                <w:sz w:val="20"/>
                <w:szCs w:val="20"/>
              </w:rPr>
              <w:t>.</w:t>
            </w:r>
          </w:p>
          <w:p w14:paraId="38599F46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Viktig at trener viser spiller at han/hun har troen på at dette skal vi få til.</w:t>
            </w:r>
          </w:p>
          <w:p w14:paraId="6140237C" w14:textId="036B8631" w:rsidR="00773B75" w:rsidRPr="002A6590" w:rsidRDefault="00773B75" w:rsidP="00773B75">
            <w:pPr>
              <w:rPr>
                <w:sz w:val="20"/>
                <w:szCs w:val="20"/>
              </w:rPr>
            </w:pPr>
            <w:r w:rsidRPr="002A6590">
              <w:rPr>
                <w:sz w:val="20"/>
                <w:szCs w:val="20"/>
              </w:rPr>
              <w:t>Foreldre blir ringt</w:t>
            </w:r>
            <w:r>
              <w:rPr>
                <w:sz w:val="20"/>
                <w:szCs w:val="20"/>
              </w:rPr>
              <w:t>,</w:t>
            </w:r>
            <w:r w:rsidRPr="002A65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A6590">
              <w:rPr>
                <w:sz w:val="20"/>
                <w:szCs w:val="20"/>
              </w:rPr>
              <w:t xml:space="preserve">og </w:t>
            </w:r>
            <w:r>
              <w:rPr>
                <w:sz w:val="20"/>
                <w:szCs w:val="20"/>
              </w:rPr>
              <w:t xml:space="preserve">helst </w:t>
            </w:r>
            <w:r w:rsidRPr="002A6590">
              <w:rPr>
                <w:sz w:val="20"/>
                <w:szCs w:val="20"/>
              </w:rPr>
              <w:t xml:space="preserve">henter i </w:t>
            </w:r>
            <w:r w:rsidRPr="008632B8">
              <w:rPr>
                <w:sz w:val="20"/>
                <w:szCs w:val="20"/>
              </w:rPr>
              <w:t>barne</w:t>
            </w:r>
            <w:r w:rsidR="004E3A70" w:rsidRPr="008632B8">
              <w:rPr>
                <w:sz w:val="20"/>
                <w:szCs w:val="20"/>
              </w:rPr>
              <w:t>idrett</w:t>
            </w:r>
            <w:r w:rsidRPr="008632B8">
              <w:rPr>
                <w:sz w:val="20"/>
                <w:szCs w:val="20"/>
              </w:rPr>
              <w:t xml:space="preserve">. </w:t>
            </w:r>
          </w:p>
          <w:p w14:paraId="749E2AD4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Foreldre blir informert om hendelse og videre avtale, </w:t>
            </w:r>
            <w:r>
              <w:rPr>
                <w:sz w:val="20"/>
                <w:szCs w:val="20"/>
              </w:rPr>
              <w:t xml:space="preserve">og </w:t>
            </w:r>
            <w:r w:rsidRPr="00111E9C">
              <w:rPr>
                <w:sz w:val="20"/>
                <w:szCs w:val="20"/>
              </w:rPr>
              <w:t xml:space="preserve">saksgang dersom dette </w:t>
            </w:r>
            <w:r>
              <w:rPr>
                <w:sz w:val="20"/>
                <w:szCs w:val="20"/>
              </w:rPr>
              <w:t>gjentar seg</w:t>
            </w:r>
            <w:r w:rsidRPr="00111E9C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</w:tcPr>
          <w:p w14:paraId="72DDFE99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Trener</w:t>
            </w:r>
          </w:p>
          <w:p w14:paraId="497D2FE3" w14:textId="77777777" w:rsidR="00773B7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Spiller</w:t>
            </w:r>
          </w:p>
          <w:p w14:paraId="62A2FE7D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111E9C">
              <w:rPr>
                <w:sz w:val="20"/>
                <w:szCs w:val="20"/>
              </w:rPr>
              <w:t>oreldre</w:t>
            </w:r>
          </w:p>
        </w:tc>
        <w:tc>
          <w:tcPr>
            <w:tcW w:w="3380" w:type="dxa"/>
          </w:tcPr>
          <w:p w14:paraId="2209F840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Når en spiller </w:t>
            </w:r>
            <w:r>
              <w:rPr>
                <w:sz w:val="20"/>
                <w:szCs w:val="20"/>
              </w:rPr>
              <w:t>fortsetter å utøve</w:t>
            </w:r>
            <w:r w:rsidRPr="00111E9C">
              <w:rPr>
                <w:sz w:val="20"/>
                <w:szCs w:val="20"/>
              </w:rPr>
              <w:t xml:space="preserve"> uakseptabel atferd eller mobber andre på trening/ i kamp etter advarsel og </w:t>
            </w:r>
            <w:r>
              <w:rPr>
                <w:sz w:val="20"/>
                <w:szCs w:val="20"/>
              </w:rPr>
              <w:t>konsekvenser</w:t>
            </w:r>
            <w:r w:rsidRPr="00111E9C">
              <w:rPr>
                <w:sz w:val="20"/>
                <w:szCs w:val="20"/>
              </w:rPr>
              <w:t xml:space="preserve"> er git</w:t>
            </w:r>
            <w:r>
              <w:rPr>
                <w:sz w:val="20"/>
                <w:szCs w:val="20"/>
              </w:rPr>
              <w:t>t gjentatte ganger,</w:t>
            </w:r>
          </w:p>
          <w:p w14:paraId="738565DF" w14:textId="77777777" w:rsidR="00773B7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 andre spillere på laget opplever utrygghet og mistrivsel pga. dette.</w:t>
            </w:r>
            <w:r>
              <w:rPr>
                <w:sz w:val="20"/>
                <w:szCs w:val="20"/>
              </w:rPr>
              <w:br/>
            </w:r>
          </w:p>
          <w:p w14:paraId="5FA205CF" w14:textId="77777777" w:rsidR="00773B75" w:rsidRPr="00E066D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og ungdom</w:t>
            </w:r>
          </w:p>
        </w:tc>
      </w:tr>
      <w:tr w:rsidR="00773B75" w:rsidRPr="00111E9C" w14:paraId="2652345E" w14:textId="77777777" w:rsidTr="00EE449E">
        <w:tc>
          <w:tcPr>
            <w:tcW w:w="4477" w:type="dxa"/>
          </w:tcPr>
          <w:p w14:paraId="6EBCA1BF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E134C2">
              <w:rPr>
                <w:b/>
                <w:bCs/>
                <w:sz w:val="20"/>
                <w:szCs w:val="20"/>
              </w:rPr>
              <w:t>Involvering av foreldre</w:t>
            </w:r>
            <w:r>
              <w:rPr>
                <w:sz w:val="20"/>
                <w:szCs w:val="20"/>
              </w:rPr>
              <w:t xml:space="preserve">; De </w:t>
            </w:r>
            <w:r w:rsidRPr="00111E9C">
              <w:rPr>
                <w:sz w:val="20"/>
                <w:szCs w:val="20"/>
              </w:rPr>
              <w:t>skal ta en prat med spiller hjemme og være tydelig på forventninger, og hvilke konsekvenser uakseptabel atferd</w:t>
            </w:r>
            <w:r>
              <w:rPr>
                <w:sz w:val="20"/>
                <w:szCs w:val="20"/>
              </w:rPr>
              <w:t xml:space="preserve"> /</w:t>
            </w:r>
            <w:r w:rsidRPr="00111E9C">
              <w:rPr>
                <w:sz w:val="20"/>
                <w:szCs w:val="20"/>
              </w:rPr>
              <w:t>mobbing kan få.</w:t>
            </w:r>
          </w:p>
          <w:p w14:paraId="5596140C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 xml:space="preserve">Dersom spiller, etter advarsel og </w:t>
            </w:r>
            <w:r>
              <w:rPr>
                <w:sz w:val="20"/>
                <w:szCs w:val="20"/>
              </w:rPr>
              <w:t>konsekvenser</w:t>
            </w:r>
            <w:r w:rsidRPr="00111E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likevel fortsetter</w:t>
            </w:r>
            <w:r w:rsidRPr="00111E9C">
              <w:rPr>
                <w:sz w:val="20"/>
                <w:szCs w:val="20"/>
              </w:rPr>
              <w:t>, må foreldre være på trening og følge opp dersom det skjer noe, inntil atferden</w:t>
            </w:r>
            <w:r>
              <w:rPr>
                <w:sz w:val="20"/>
                <w:szCs w:val="20"/>
              </w:rPr>
              <w:t>/</w:t>
            </w:r>
            <w:r w:rsidRPr="00111E9C">
              <w:rPr>
                <w:sz w:val="20"/>
                <w:szCs w:val="20"/>
              </w:rPr>
              <w:t xml:space="preserve"> mobbing </w:t>
            </w:r>
            <w:r>
              <w:rPr>
                <w:sz w:val="20"/>
                <w:szCs w:val="20"/>
              </w:rPr>
              <w:t>opphører.</w:t>
            </w:r>
          </w:p>
        </w:tc>
        <w:tc>
          <w:tcPr>
            <w:tcW w:w="1777" w:type="dxa"/>
          </w:tcPr>
          <w:p w14:paraId="798BED58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Foreldre</w:t>
            </w:r>
          </w:p>
        </w:tc>
        <w:tc>
          <w:tcPr>
            <w:tcW w:w="3380" w:type="dxa"/>
          </w:tcPr>
          <w:p w14:paraId="081D32C5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Når en spiller har uakseptabel atferd eller mobber andre på trening/ i kamp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312C81">
              <w:rPr>
                <w:sz w:val="20"/>
                <w:szCs w:val="20"/>
              </w:rPr>
              <w:t>og andre spillere på laget opplever utrygghet og mistrivsel pga. dette.</w:t>
            </w:r>
          </w:p>
          <w:p w14:paraId="63317553" w14:textId="77777777" w:rsidR="00773B75" w:rsidRDefault="00773B75" w:rsidP="00773B75">
            <w:pPr>
              <w:rPr>
                <w:sz w:val="20"/>
                <w:szCs w:val="20"/>
              </w:rPr>
            </w:pPr>
          </w:p>
          <w:p w14:paraId="7B6ECF1C" w14:textId="77777777" w:rsidR="00773B7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og ungdom</w:t>
            </w:r>
          </w:p>
          <w:p w14:paraId="650C5CD5" w14:textId="77777777" w:rsidR="00773B75" w:rsidRPr="00111E9C" w:rsidRDefault="00773B75" w:rsidP="00773B75">
            <w:pPr>
              <w:rPr>
                <w:sz w:val="20"/>
                <w:szCs w:val="20"/>
              </w:rPr>
            </w:pPr>
          </w:p>
        </w:tc>
      </w:tr>
      <w:tr w:rsidR="00773B75" w:rsidRPr="00111E9C" w14:paraId="2A5FC4FB" w14:textId="77777777" w:rsidTr="00EE449E">
        <w:tc>
          <w:tcPr>
            <w:tcW w:w="4477" w:type="dxa"/>
          </w:tcPr>
          <w:p w14:paraId="3AAFBD96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 w:rsidRPr="006452DC">
              <w:rPr>
                <w:b/>
                <w:bCs/>
                <w:sz w:val="20"/>
                <w:szCs w:val="20"/>
              </w:rPr>
              <w:t>Samtale med spiller og foreldre</w:t>
            </w:r>
            <w:r w:rsidRPr="00111E9C">
              <w:rPr>
                <w:sz w:val="20"/>
                <w:szCs w:val="20"/>
              </w:rPr>
              <w:t xml:space="preserve"> dersom </w:t>
            </w:r>
            <w:r>
              <w:rPr>
                <w:sz w:val="20"/>
                <w:szCs w:val="20"/>
              </w:rPr>
              <w:t xml:space="preserve">mobbingen ikke opphører. </w:t>
            </w:r>
            <w:r>
              <w:rPr>
                <w:sz w:val="20"/>
                <w:szCs w:val="20"/>
              </w:rPr>
              <w:br/>
              <w:t>Kan spiller fortsette å komme på trening?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Om ja, l</w:t>
            </w:r>
            <w:r w:rsidRPr="00F65115">
              <w:rPr>
                <w:sz w:val="20"/>
                <w:szCs w:val="20"/>
              </w:rPr>
              <w:t>egg en plan videre med klare forventninger, konsekvenser og oppfølging fra alle parter.</w:t>
            </w:r>
          </w:p>
        </w:tc>
        <w:tc>
          <w:tcPr>
            <w:tcW w:w="1777" w:type="dxa"/>
          </w:tcPr>
          <w:p w14:paraId="0308E941" w14:textId="77777777" w:rsidR="00773B75" w:rsidRDefault="00773B75" w:rsidP="00773B75">
            <w:pPr>
              <w:rPr>
                <w:sz w:val="20"/>
                <w:szCs w:val="20"/>
              </w:rPr>
            </w:pPr>
            <w:r w:rsidRPr="00111E9C">
              <w:rPr>
                <w:sz w:val="20"/>
                <w:szCs w:val="20"/>
              </w:rPr>
              <w:t>Tren</w:t>
            </w:r>
            <w:r>
              <w:rPr>
                <w:sz w:val="20"/>
                <w:szCs w:val="20"/>
              </w:rPr>
              <w:t>er</w:t>
            </w:r>
          </w:p>
          <w:p w14:paraId="07E91A37" w14:textId="77777777" w:rsidR="00773B75" w:rsidRDefault="00773B75" w:rsidP="00773B75">
            <w:pPr>
              <w:rPr>
                <w:sz w:val="20"/>
                <w:szCs w:val="20"/>
              </w:rPr>
            </w:pPr>
            <w:r w:rsidRPr="007F2977">
              <w:rPr>
                <w:sz w:val="20"/>
                <w:szCs w:val="20"/>
              </w:rPr>
              <w:t>Leder i undergruppe/leder i klubben</w:t>
            </w:r>
          </w:p>
          <w:p w14:paraId="149F5AEB" w14:textId="77777777" w:rsidR="00773B7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Spiller</w:t>
            </w:r>
          </w:p>
          <w:p w14:paraId="406FB6EA" w14:textId="77777777" w:rsidR="00773B75" w:rsidRPr="00111E9C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</w:t>
            </w:r>
          </w:p>
        </w:tc>
        <w:tc>
          <w:tcPr>
            <w:tcW w:w="3380" w:type="dxa"/>
          </w:tcPr>
          <w:p w14:paraId="18C8F987" w14:textId="77777777" w:rsidR="00773B75" w:rsidRDefault="00773B75" w:rsidP="0077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 gjennomføres dersom alle andre tiltak er prøvd over tid. </w:t>
            </w:r>
          </w:p>
          <w:p w14:paraId="711968FC" w14:textId="77777777" w:rsidR="00773B75" w:rsidRDefault="00773B75" w:rsidP="00773B75">
            <w:pPr>
              <w:rPr>
                <w:sz w:val="20"/>
                <w:szCs w:val="20"/>
              </w:rPr>
            </w:pPr>
          </w:p>
          <w:p w14:paraId="016072DB" w14:textId="77777777" w:rsidR="00EE449E" w:rsidRDefault="00EE449E" w:rsidP="00EE4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og ungdom</w:t>
            </w:r>
          </w:p>
          <w:p w14:paraId="76DD8D8B" w14:textId="77777777" w:rsidR="00773B75" w:rsidRDefault="00773B75" w:rsidP="00773B75">
            <w:pPr>
              <w:rPr>
                <w:sz w:val="20"/>
                <w:szCs w:val="20"/>
              </w:rPr>
            </w:pPr>
          </w:p>
          <w:p w14:paraId="14D0D3F3" w14:textId="77777777" w:rsidR="00773B75" w:rsidRPr="00111E9C" w:rsidRDefault="00773B75" w:rsidP="00773B75">
            <w:pPr>
              <w:rPr>
                <w:sz w:val="20"/>
                <w:szCs w:val="20"/>
              </w:rPr>
            </w:pPr>
          </w:p>
        </w:tc>
      </w:tr>
    </w:tbl>
    <w:p w14:paraId="5AF5A284" w14:textId="0EB1017C" w:rsidR="00103F48" w:rsidRPr="00111E9C" w:rsidRDefault="00103F48" w:rsidP="00EE449E">
      <w:pPr>
        <w:rPr>
          <w:b/>
          <w:bCs/>
          <w:sz w:val="20"/>
          <w:szCs w:val="20"/>
        </w:rPr>
      </w:pPr>
      <w:r w:rsidRPr="00111E9C">
        <w:rPr>
          <w:b/>
          <w:bCs/>
          <w:sz w:val="20"/>
          <w:szCs w:val="20"/>
        </w:rPr>
        <w:t xml:space="preserve">HÅNDTERING AV </w:t>
      </w:r>
      <w:r w:rsidR="008F7F8E" w:rsidRPr="00111E9C">
        <w:rPr>
          <w:b/>
          <w:bCs/>
          <w:sz w:val="20"/>
          <w:szCs w:val="20"/>
        </w:rPr>
        <w:t xml:space="preserve">MOBBING OG </w:t>
      </w:r>
      <w:r w:rsidR="00111E9C" w:rsidRPr="00111E9C">
        <w:rPr>
          <w:b/>
          <w:bCs/>
          <w:sz w:val="20"/>
          <w:szCs w:val="20"/>
        </w:rPr>
        <w:t xml:space="preserve">GJENTATTE </w:t>
      </w:r>
      <w:r w:rsidRPr="00111E9C">
        <w:rPr>
          <w:b/>
          <w:bCs/>
          <w:sz w:val="20"/>
          <w:szCs w:val="20"/>
        </w:rPr>
        <w:t>HENDELSER</w:t>
      </w:r>
      <w:r w:rsidR="00111E9C" w:rsidRPr="00111E9C">
        <w:rPr>
          <w:b/>
          <w:bCs/>
          <w:sz w:val="20"/>
          <w:szCs w:val="20"/>
        </w:rPr>
        <w:t xml:space="preserve"> MED </w:t>
      </w:r>
      <w:r w:rsidRPr="00111E9C">
        <w:rPr>
          <w:b/>
          <w:bCs/>
          <w:sz w:val="20"/>
          <w:szCs w:val="20"/>
        </w:rPr>
        <w:t xml:space="preserve">UAKSEPTABEL ATFERD : </w:t>
      </w:r>
    </w:p>
    <w:p w14:paraId="26DC1D12" w14:textId="77777777" w:rsidR="00623C7E" w:rsidRPr="00111E9C" w:rsidRDefault="00623C7E">
      <w:pPr>
        <w:rPr>
          <w:sz w:val="20"/>
          <w:szCs w:val="20"/>
        </w:rPr>
      </w:pPr>
    </w:p>
    <w:sectPr w:rsidR="00623C7E" w:rsidRPr="00111E9C" w:rsidSect="00D24F0B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DCCC" w14:textId="77777777" w:rsidR="00112015" w:rsidRDefault="00112015" w:rsidP="004E020C">
      <w:pPr>
        <w:spacing w:after="0" w:line="240" w:lineRule="auto"/>
      </w:pPr>
      <w:r>
        <w:separator/>
      </w:r>
    </w:p>
  </w:endnote>
  <w:endnote w:type="continuationSeparator" w:id="0">
    <w:p w14:paraId="7BBB7CC4" w14:textId="77777777" w:rsidR="00112015" w:rsidRDefault="00112015" w:rsidP="004E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3C84" w14:textId="77777777" w:rsidR="00112015" w:rsidRDefault="00112015" w:rsidP="004E020C">
      <w:pPr>
        <w:spacing w:after="0" w:line="240" w:lineRule="auto"/>
      </w:pPr>
      <w:r>
        <w:separator/>
      </w:r>
    </w:p>
  </w:footnote>
  <w:footnote w:type="continuationSeparator" w:id="0">
    <w:p w14:paraId="748F2E6A" w14:textId="77777777" w:rsidR="00112015" w:rsidRDefault="00112015" w:rsidP="004E0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E4"/>
    <w:multiLevelType w:val="hybridMultilevel"/>
    <w:tmpl w:val="551A4C94"/>
    <w:lvl w:ilvl="0" w:tplc="9C6C7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7D27"/>
    <w:multiLevelType w:val="hybridMultilevel"/>
    <w:tmpl w:val="AAEC8FE6"/>
    <w:lvl w:ilvl="0" w:tplc="322C1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98443">
    <w:abstractNumId w:val="0"/>
  </w:num>
  <w:num w:numId="2" w16cid:durableId="108044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48"/>
    <w:rsid w:val="000015D4"/>
    <w:rsid w:val="00014B22"/>
    <w:rsid w:val="00040B38"/>
    <w:rsid w:val="00052555"/>
    <w:rsid w:val="000553C1"/>
    <w:rsid w:val="00075E23"/>
    <w:rsid w:val="000C2B57"/>
    <w:rsid w:val="000D050E"/>
    <w:rsid w:val="000E388C"/>
    <w:rsid w:val="000E74E7"/>
    <w:rsid w:val="000F35E7"/>
    <w:rsid w:val="000F5AFA"/>
    <w:rsid w:val="00103F48"/>
    <w:rsid w:val="00111E9C"/>
    <w:rsid w:val="00112015"/>
    <w:rsid w:val="001146AD"/>
    <w:rsid w:val="00114FD6"/>
    <w:rsid w:val="00124EA7"/>
    <w:rsid w:val="0013104D"/>
    <w:rsid w:val="00131606"/>
    <w:rsid w:val="001317AB"/>
    <w:rsid w:val="0015778A"/>
    <w:rsid w:val="00173E1C"/>
    <w:rsid w:val="00174B05"/>
    <w:rsid w:val="001761C0"/>
    <w:rsid w:val="001821E0"/>
    <w:rsid w:val="00187B26"/>
    <w:rsid w:val="00193441"/>
    <w:rsid w:val="001A4183"/>
    <w:rsid w:val="001C0EDD"/>
    <w:rsid w:val="001C1F08"/>
    <w:rsid w:val="001E13A8"/>
    <w:rsid w:val="001F4C00"/>
    <w:rsid w:val="001F706A"/>
    <w:rsid w:val="00201723"/>
    <w:rsid w:val="002126DD"/>
    <w:rsid w:val="00220BBB"/>
    <w:rsid w:val="00236C34"/>
    <w:rsid w:val="00237D14"/>
    <w:rsid w:val="00240F21"/>
    <w:rsid w:val="0025348E"/>
    <w:rsid w:val="00276242"/>
    <w:rsid w:val="002809F2"/>
    <w:rsid w:val="002A6590"/>
    <w:rsid w:val="002B4449"/>
    <w:rsid w:val="002E3254"/>
    <w:rsid w:val="002F08F6"/>
    <w:rsid w:val="002F373F"/>
    <w:rsid w:val="003076FC"/>
    <w:rsid w:val="00312C81"/>
    <w:rsid w:val="0032122A"/>
    <w:rsid w:val="00344E07"/>
    <w:rsid w:val="00353220"/>
    <w:rsid w:val="003537A5"/>
    <w:rsid w:val="00360307"/>
    <w:rsid w:val="003636D8"/>
    <w:rsid w:val="00364800"/>
    <w:rsid w:val="003B7B21"/>
    <w:rsid w:val="003D0F05"/>
    <w:rsid w:val="003D1C30"/>
    <w:rsid w:val="003D1E0C"/>
    <w:rsid w:val="003D3A6B"/>
    <w:rsid w:val="004022EA"/>
    <w:rsid w:val="00402605"/>
    <w:rsid w:val="004160D7"/>
    <w:rsid w:val="00423613"/>
    <w:rsid w:val="004346F7"/>
    <w:rsid w:val="0046277B"/>
    <w:rsid w:val="00465ABD"/>
    <w:rsid w:val="00473DB1"/>
    <w:rsid w:val="00474E68"/>
    <w:rsid w:val="0047504E"/>
    <w:rsid w:val="004826BD"/>
    <w:rsid w:val="00484A5C"/>
    <w:rsid w:val="00491A0E"/>
    <w:rsid w:val="00495047"/>
    <w:rsid w:val="00497A89"/>
    <w:rsid w:val="004B358C"/>
    <w:rsid w:val="004C0E87"/>
    <w:rsid w:val="004D137B"/>
    <w:rsid w:val="004E020C"/>
    <w:rsid w:val="004E2C81"/>
    <w:rsid w:val="004E3A70"/>
    <w:rsid w:val="004F0E1B"/>
    <w:rsid w:val="004F15DA"/>
    <w:rsid w:val="00501C6B"/>
    <w:rsid w:val="00507538"/>
    <w:rsid w:val="005077B8"/>
    <w:rsid w:val="00513E36"/>
    <w:rsid w:val="005142C1"/>
    <w:rsid w:val="0054275D"/>
    <w:rsid w:val="00560E0D"/>
    <w:rsid w:val="00580996"/>
    <w:rsid w:val="00586D77"/>
    <w:rsid w:val="0059366B"/>
    <w:rsid w:val="005974F7"/>
    <w:rsid w:val="005A091F"/>
    <w:rsid w:val="005A75B6"/>
    <w:rsid w:val="005A7A25"/>
    <w:rsid w:val="005B197D"/>
    <w:rsid w:val="005B2D1D"/>
    <w:rsid w:val="005C0296"/>
    <w:rsid w:val="005C4EBF"/>
    <w:rsid w:val="005F3128"/>
    <w:rsid w:val="0060160A"/>
    <w:rsid w:val="00602EB6"/>
    <w:rsid w:val="00610B4A"/>
    <w:rsid w:val="00610DF0"/>
    <w:rsid w:val="00623C7E"/>
    <w:rsid w:val="00624779"/>
    <w:rsid w:val="006452DC"/>
    <w:rsid w:val="006477D4"/>
    <w:rsid w:val="00653C7A"/>
    <w:rsid w:val="0065741E"/>
    <w:rsid w:val="00662532"/>
    <w:rsid w:val="006708A0"/>
    <w:rsid w:val="00674B4F"/>
    <w:rsid w:val="00683024"/>
    <w:rsid w:val="006A5037"/>
    <w:rsid w:val="006B4A59"/>
    <w:rsid w:val="006E058F"/>
    <w:rsid w:val="006E231B"/>
    <w:rsid w:val="00707181"/>
    <w:rsid w:val="0071208E"/>
    <w:rsid w:val="00720F37"/>
    <w:rsid w:val="007233CE"/>
    <w:rsid w:val="007251B2"/>
    <w:rsid w:val="007254E6"/>
    <w:rsid w:val="007257E3"/>
    <w:rsid w:val="00736746"/>
    <w:rsid w:val="00754751"/>
    <w:rsid w:val="007574A4"/>
    <w:rsid w:val="007640C2"/>
    <w:rsid w:val="0076472A"/>
    <w:rsid w:val="007667E4"/>
    <w:rsid w:val="00770831"/>
    <w:rsid w:val="00772076"/>
    <w:rsid w:val="00773B75"/>
    <w:rsid w:val="00790A9C"/>
    <w:rsid w:val="007B4864"/>
    <w:rsid w:val="007B7240"/>
    <w:rsid w:val="007F2977"/>
    <w:rsid w:val="00806521"/>
    <w:rsid w:val="0081578A"/>
    <w:rsid w:val="008172DD"/>
    <w:rsid w:val="008308E2"/>
    <w:rsid w:val="0083553A"/>
    <w:rsid w:val="0084002F"/>
    <w:rsid w:val="00840D5D"/>
    <w:rsid w:val="008428BD"/>
    <w:rsid w:val="00851A3D"/>
    <w:rsid w:val="008632B8"/>
    <w:rsid w:val="00882B3B"/>
    <w:rsid w:val="008879EB"/>
    <w:rsid w:val="0089216C"/>
    <w:rsid w:val="00893677"/>
    <w:rsid w:val="0089372A"/>
    <w:rsid w:val="008F7F8E"/>
    <w:rsid w:val="00905417"/>
    <w:rsid w:val="00913BA3"/>
    <w:rsid w:val="00917178"/>
    <w:rsid w:val="0094123D"/>
    <w:rsid w:val="00941DB0"/>
    <w:rsid w:val="00957FE3"/>
    <w:rsid w:val="0097003B"/>
    <w:rsid w:val="009755CF"/>
    <w:rsid w:val="009856D4"/>
    <w:rsid w:val="00987E8C"/>
    <w:rsid w:val="009967FE"/>
    <w:rsid w:val="00997AFA"/>
    <w:rsid w:val="009B0B71"/>
    <w:rsid w:val="009B1A76"/>
    <w:rsid w:val="009B4403"/>
    <w:rsid w:val="009C11E8"/>
    <w:rsid w:val="009D14EC"/>
    <w:rsid w:val="009D2583"/>
    <w:rsid w:val="009E6EA9"/>
    <w:rsid w:val="009E7582"/>
    <w:rsid w:val="00A005AE"/>
    <w:rsid w:val="00A00BF6"/>
    <w:rsid w:val="00A0172A"/>
    <w:rsid w:val="00A1404F"/>
    <w:rsid w:val="00A2122B"/>
    <w:rsid w:val="00A21719"/>
    <w:rsid w:val="00A40916"/>
    <w:rsid w:val="00A5277E"/>
    <w:rsid w:val="00A561EE"/>
    <w:rsid w:val="00A60D9D"/>
    <w:rsid w:val="00A66C0C"/>
    <w:rsid w:val="00A70887"/>
    <w:rsid w:val="00A7250B"/>
    <w:rsid w:val="00A76BB9"/>
    <w:rsid w:val="00A77C3D"/>
    <w:rsid w:val="00A87C6A"/>
    <w:rsid w:val="00AA0536"/>
    <w:rsid w:val="00AC1F43"/>
    <w:rsid w:val="00AF352A"/>
    <w:rsid w:val="00B1183A"/>
    <w:rsid w:val="00B16D7E"/>
    <w:rsid w:val="00B2427B"/>
    <w:rsid w:val="00B32803"/>
    <w:rsid w:val="00B42E1D"/>
    <w:rsid w:val="00BB365C"/>
    <w:rsid w:val="00BB4313"/>
    <w:rsid w:val="00BC41E1"/>
    <w:rsid w:val="00BD28DD"/>
    <w:rsid w:val="00BD29E5"/>
    <w:rsid w:val="00BE4444"/>
    <w:rsid w:val="00C078F2"/>
    <w:rsid w:val="00C118C5"/>
    <w:rsid w:val="00C248C9"/>
    <w:rsid w:val="00C25DDD"/>
    <w:rsid w:val="00C33BDC"/>
    <w:rsid w:val="00C417B0"/>
    <w:rsid w:val="00C452B2"/>
    <w:rsid w:val="00C51D2C"/>
    <w:rsid w:val="00C6058B"/>
    <w:rsid w:val="00CB090C"/>
    <w:rsid w:val="00CC4637"/>
    <w:rsid w:val="00CC54E7"/>
    <w:rsid w:val="00CD461A"/>
    <w:rsid w:val="00D044AC"/>
    <w:rsid w:val="00D07D3F"/>
    <w:rsid w:val="00D07E17"/>
    <w:rsid w:val="00D24C49"/>
    <w:rsid w:val="00D24F0B"/>
    <w:rsid w:val="00D26A43"/>
    <w:rsid w:val="00D30699"/>
    <w:rsid w:val="00D41D97"/>
    <w:rsid w:val="00D4387A"/>
    <w:rsid w:val="00D62D22"/>
    <w:rsid w:val="00D63173"/>
    <w:rsid w:val="00D77D12"/>
    <w:rsid w:val="00D901E8"/>
    <w:rsid w:val="00DA208A"/>
    <w:rsid w:val="00DC4007"/>
    <w:rsid w:val="00DE7B7A"/>
    <w:rsid w:val="00DF386E"/>
    <w:rsid w:val="00E066D5"/>
    <w:rsid w:val="00E134C2"/>
    <w:rsid w:val="00E24BF1"/>
    <w:rsid w:val="00E267AC"/>
    <w:rsid w:val="00E53938"/>
    <w:rsid w:val="00E8578C"/>
    <w:rsid w:val="00E86A18"/>
    <w:rsid w:val="00E95C05"/>
    <w:rsid w:val="00EB4C7F"/>
    <w:rsid w:val="00EB6F7C"/>
    <w:rsid w:val="00ED4486"/>
    <w:rsid w:val="00EE118C"/>
    <w:rsid w:val="00EE449E"/>
    <w:rsid w:val="00F05154"/>
    <w:rsid w:val="00F253D4"/>
    <w:rsid w:val="00F27FD0"/>
    <w:rsid w:val="00F52D1D"/>
    <w:rsid w:val="00F65115"/>
    <w:rsid w:val="00F742F6"/>
    <w:rsid w:val="00F96443"/>
    <w:rsid w:val="00F96AD6"/>
    <w:rsid w:val="00FA3E63"/>
    <w:rsid w:val="00FC65B0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8D51F"/>
  <w15:chartTrackingRefBased/>
  <w15:docId w15:val="{198ED8E8-998F-4858-9019-02A5FB5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758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E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020C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E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020C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Skarshaug, Hanne Margrethe Sporsem</dc:creator>
  <cp:keywords/>
  <dc:description/>
  <cp:lastModifiedBy>Gossen Idrettslag</cp:lastModifiedBy>
  <cp:revision>4</cp:revision>
  <dcterms:created xsi:type="dcterms:W3CDTF">2022-06-07T10:42:00Z</dcterms:created>
  <dcterms:modified xsi:type="dcterms:W3CDTF">2022-06-08T09:56:00Z</dcterms:modified>
</cp:coreProperties>
</file>